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081" w:rsidRPr="00CD31D5" w:rsidRDefault="004F5081" w:rsidP="005A6185">
      <w:pPr>
        <w:pStyle w:val="BodyTextIndent2"/>
        <w:ind w:firstLine="0"/>
        <w:rPr>
          <w:rFonts w:ascii="Arial" w:hAnsi="Arial" w:cs="Arial"/>
          <w:sz w:val="22"/>
          <w:szCs w:val="22"/>
        </w:rPr>
      </w:pPr>
      <w:r w:rsidRPr="00CD31D5">
        <w:rPr>
          <w:rFonts w:ascii="Arial" w:hAnsi="Arial" w:cs="Arial"/>
          <w:sz w:val="22"/>
          <w:szCs w:val="22"/>
        </w:rPr>
        <w:t xml:space="preserve">A meeting of the Economic Development Authority was held on </w:t>
      </w:r>
      <w:r w:rsidR="00857753">
        <w:rPr>
          <w:rFonts w:ascii="Arial" w:hAnsi="Arial" w:cs="Arial"/>
          <w:sz w:val="22"/>
          <w:szCs w:val="22"/>
        </w:rPr>
        <w:t>February 9</w:t>
      </w:r>
      <w:r w:rsidR="00660117">
        <w:rPr>
          <w:rFonts w:ascii="Arial" w:hAnsi="Arial" w:cs="Arial"/>
          <w:sz w:val="22"/>
          <w:szCs w:val="22"/>
        </w:rPr>
        <w:t>, 2016</w:t>
      </w:r>
      <w:r w:rsidRPr="00CD31D5">
        <w:rPr>
          <w:rFonts w:ascii="Arial" w:hAnsi="Arial" w:cs="Arial"/>
          <w:sz w:val="22"/>
          <w:szCs w:val="22"/>
        </w:rPr>
        <w:t xml:space="preserve">, at 4:00 p.m., </w:t>
      </w:r>
      <w:r w:rsidR="00660117">
        <w:rPr>
          <w:rFonts w:ascii="Arial" w:hAnsi="Arial" w:cs="Arial"/>
          <w:sz w:val="22"/>
          <w:szCs w:val="22"/>
        </w:rPr>
        <w:t xml:space="preserve">in </w:t>
      </w:r>
      <w:r w:rsidRPr="00CD31D5">
        <w:rPr>
          <w:rFonts w:ascii="Arial" w:hAnsi="Arial" w:cs="Arial"/>
          <w:sz w:val="22"/>
          <w:szCs w:val="22"/>
        </w:rPr>
        <w:t>Meeting Room #</w:t>
      </w:r>
      <w:r w:rsidR="00892135" w:rsidRPr="00CD31D5">
        <w:rPr>
          <w:rFonts w:ascii="Arial" w:hAnsi="Arial" w:cs="Arial"/>
          <w:sz w:val="22"/>
          <w:szCs w:val="22"/>
        </w:rPr>
        <w:t>2</w:t>
      </w:r>
      <w:r w:rsidR="00857753">
        <w:rPr>
          <w:rFonts w:ascii="Arial" w:hAnsi="Arial" w:cs="Arial"/>
          <w:sz w:val="22"/>
          <w:szCs w:val="22"/>
        </w:rPr>
        <w:t>35</w:t>
      </w:r>
      <w:r w:rsidR="00660117">
        <w:rPr>
          <w:rFonts w:ascii="Arial" w:hAnsi="Arial" w:cs="Arial"/>
          <w:sz w:val="22"/>
          <w:szCs w:val="22"/>
        </w:rPr>
        <w:t xml:space="preserve"> of the Albemarle</w:t>
      </w:r>
      <w:r w:rsidRPr="00CD31D5">
        <w:rPr>
          <w:rFonts w:ascii="Arial" w:hAnsi="Arial" w:cs="Arial"/>
          <w:sz w:val="22"/>
          <w:szCs w:val="22"/>
        </w:rPr>
        <w:t xml:space="preserve"> County Office Building, 401 McIntire Road, Charlottesville, Virginia.  </w:t>
      </w:r>
    </w:p>
    <w:p w:rsidR="004F5081" w:rsidRPr="00CD31D5" w:rsidRDefault="004F5081" w:rsidP="00FD57E6">
      <w:pPr>
        <w:rPr>
          <w:rFonts w:ascii="Arial" w:hAnsi="Arial" w:cs="Arial"/>
          <w:sz w:val="22"/>
          <w:szCs w:val="22"/>
        </w:rPr>
      </w:pPr>
    </w:p>
    <w:p w:rsidR="004F5081" w:rsidRPr="00942BF7" w:rsidRDefault="00892810" w:rsidP="005A6185">
      <w:pPr>
        <w:rPr>
          <w:rFonts w:ascii="Arial" w:hAnsi="Arial" w:cs="Arial"/>
          <w:sz w:val="22"/>
          <w:szCs w:val="22"/>
        </w:rPr>
      </w:pPr>
      <w:r>
        <w:rPr>
          <w:rFonts w:ascii="Arial" w:hAnsi="Arial" w:cs="Arial"/>
          <w:b/>
          <w:sz w:val="22"/>
          <w:szCs w:val="22"/>
        </w:rPr>
        <w:t xml:space="preserve">MEMBERS </w:t>
      </w:r>
      <w:r w:rsidR="004F5081" w:rsidRPr="00CD31D5">
        <w:rPr>
          <w:rFonts w:ascii="Arial" w:hAnsi="Arial" w:cs="Arial"/>
          <w:b/>
          <w:sz w:val="22"/>
          <w:szCs w:val="22"/>
        </w:rPr>
        <w:t>PRESENT</w:t>
      </w:r>
      <w:r w:rsidR="004F5081" w:rsidRPr="00CD31D5">
        <w:rPr>
          <w:rFonts w:ascii="Arial" w:hAnsi="Arial" w:cs="Arial"/>
          <w:sz w:val="22"/>
          <w:szCs w:val="22"/>
        </w:rPr>
        <w:t xml:space="preserve">:  </w:t>
      </w:r>
      <w:r w:rsidR="004F5081" w:rsidRPr="00942BF7">
        <w:rPr>
          <w:rFonts w:ascii="Arial" w:hAnsi="Arial" w:cs="Arial"/>
          <w:sz w:val="22"/>
          <w:szCs w:val="22"/>
        </w:rPr>
        <w:t xml:space="preserve">Mr. James Atkinson, </w:t>
      </w:r>
      <w:r w:rsidR="00173E9F" w:rsidRPr="00942BF7">
        <w:rPr>
          <w:rFonts w:ascii="Arial" w:hAnsi="Arial" w:cs="Arial"/>
          <w:sz w:val="22"/>
          <w:szCs w:val="22"/>
        </w:rPr>
        <w:t xml:space="preserve">Ms. Lettie Bien, </w:t>
      </w:r>
      <w:r w:rsidR="004F5081" w:rsidRPr="00942BF7">
        <w:rPr>
          <w:rFonts w:ascii="Arial" w:hAnsi="Arial" w:cs="Arial"/>
          <w:sz w:val="22"/>
          <w:szCs w:val="22"/>
        </w:rPr>
        <w:t xml:space="preserve">Mr. W. Rod Gentry, </w:t>
      </w:r>
      <w:r w:rsidR="00942BF7" w:rsidRPr="00942BF7">
        <w:rPr>
          <w:rFonts w:ascii="Arial" w:hAnsi="Arial" w:cs="Arial"/>
          <w:sz w:val="22"/>
          <w:szCs w:val="22"/>
        </w:rPr>
        <w:t>Mr. Vernon Jones</w:t>
      </w:r>
      <w:r w:rsidR="00660117">
        <w:rPr>
          <w:rFonts w:ascii="Arial" w:hAnsi="Arial" w:cs="Arial"/>
          <w:sz w:val="22"/>
          <w:szCs w:val="22"/>
        </w:rPr>
        <w:t>,</w:t>
      </w:r>
      <w:r w:rsidR="00942BF7" w:rsidRPr="00942BF7">
        <w:rPr>
          <w:rFonts w:ascii="Arial" w:hAnsi="Arial" w:cs="Arial"/>
          <w:sz w:val="22"/>
          <w:szCs w:val="22"/>
        </w:rPr>
        <w:t xml:space="preserve"> </w:t>
      </w:r>
      <w:r w:rsidR="00173E9F" w:rsidRPr="00942BF7">
        <w:rPr>
          <w:rFonts w:ascii="Arial" w:hAnsi="Arial" w:cs="Arial"/>
          <w:sz w:val="22"/>
          <w:szCs w:val="22"/>
        </w:rPr>
        <w:t>Mr. Donald Long</w:t>
      </w:r>
      <w:r w:rsidR="00857753">
        <w:rPr>
          <w:rFonts w:ascii="Arial" w:hAnsi="Arial" w:cs="Arial"/>
          <w:sz w:val="22"/>
          <w:szCs w:val="22"/>
        </w:rPr>
        <w:t>,</w:t>
      </w:r>
      <w:r w:rsidR="00173E9F" w:rsidRPr="00942BF7">
        <w:rPr>
          <w:rFonts w:ascii="Arial" w:hAnsi="Arial" w:cs="Arial"/>
          <w:sz w:val="22"/>
          <w:szCs w:val="22"/>
        </w:rPr>
        <w:t xml:space="preserve"> </w:t>
      </w:r>
      <w:r w:rsidR="00AC2810" w:rsidRPr="00942BF7">
        <w:rPr>
          <w:rFonts w:ascii="Arial" w:hAnsi="Arial" w:cs="Arial"/>
          <w:sz w:val="22"/>
          <w:szCs w:val="22"/>
        </w:rPr>
        <w:t>Mr. Elton Oliver</w:t>
      </w:r>
      <w:r w:rsidR="00857753">
        <w:rPr>
          <w:rFonts w:ascii="Arial" w:hAnsi="Arial" w:cs="Arial"/>
          <w:sz w:val="22"/>
          <w:szCs w:val="22"/>
        </w:rPr>
        <w:t>, and Mr. David Shreve</w:t>
      </w:r>
    </w:p>
    <w:p w:rsidR="004F5081" w:rsidRPr="00CD31D5" w:rsidRDefault="004F5081" w:rsidP="00FD57E6">
      <w:pPr>
        <w:rPr>
          <w:rFonts w:ascii="Arial" w:hAnsi="Arial" w:cs="Arial"/>
          <w:sz w:val="22"/>
          <w:szCs w:val="22"/>
        </w:rPr>
      </w:pPr>
    </w:p>
    <w:p w:rsidR="00660117" w:rsidRDefault="004F5081" w:rsidP="005A6185">
      <w:pPr>
        <w:rPr>
          <w:rFonts w:ascii="Arial" w:hAnsi="Arial" w:cs="Arial"/>
          <w:sz w:val="22"/>
          <w:szCs w:val="22"/>
        </w:rPr>
      </w:pPr>
      <w:r w:rsidRPr="00CD31D5">
        <w:rPr>
          <w:rFonts w:ascii="Arial" w:hAnsi="Arial" w:cs="Arial"/>
          <w:b/>
          <w:sz w:val="22"/>
          <w:szCs w:val="22"/>
        </w:rPr>
        <w:t>STAFF</w:t>
      </w:r>
      <w:r w:rsidR="00892810">
        <w:rPr>
          <w:rFonts w:ascii="Arial" w:hAnsi="Arial" w:cs="Arial"/>
          <w:b/>
          <w:sz w:val="22"/>
          <w:szCs w:val="22"/>
        </w:rPr>
        <w:t xml:space="preserve"> PRESENT</w:t>
      </w:r>
      <w:r w:rsidRPr="00CD31D5">
        <w:rPr>
          <w:rFonts w:ascii="Arial" w:hAnsi="Arial" w:cs="Arial"/>
          <w:b/>
          <w:sz w:val="22"/>
          <w:szCs w:val="22"/>
        </w:rPr>
        <w:t xml:space="preserve">:  </w:t>
      </w:r>
      <w:r w:rsidRPr="00CD31D5">
        <w:rPr>
          <w:rFonts w:ascii="Arial" w:hAnsi="Arial" w:cs="Arial"/>
          <w:sz w:val="22"/>
          <w:szCs w:val="22"/>
        </w:rPr>
        <w:t>Ms. Faith McClintic, Economic Development</w:t>
      </w:r>
      <w:r w:rsidR="00892810">
        <w:rPr>
          <w:rFonts w:ascii="Arial" w:hAnsi="Arial" w:cs="Arial"/>
          <w:sz w:val="22"/>
          <w:szCs w:val="22"/>
        </w:rPr>
        <w:t xml:space="preserve"> Director;</w:t>
      </w:r>
      <w:r w:rsidR="00B547B4" w:rsidRPr="00CD31D5">
        <w:rPr>
          <w:rFonts w:ascii="Arial" w:hAnsi="Arial" w:cs="Arial"/>
          <w:sz w:val="22"/>
          <w:szCs w:val="22"/>
        </w:rPr>
        <w:t xml:space="preserve"> </w:t>
      </w:r>
      <w:r w:rsidRPr="00CD31D5">
        <w:rPr>
          <w:rFonts w:ascii="Arial" w:hAnsi="Arial" w:cs="Arial"/>
          <w:sz w:val="22"/>
          <w:szCs w:val="22"/>
        </w:rPr>
        <w:t xml:space="preserve">Mr. </w:t>
      </w:r>
      <w:r w:rsidR="0074631B" w:rsidRPr="00CD31D5">
        <w:rPr>
          <w:rFonts w:ascii="Arial" w:hAnsi="Arial" w:cs="Arial"/>
          <w:sz w:val="22"/>
          <w:szCs w:val="22"/>
        </w:rPr>
        <w:t>Greg Kamptner</w:t>
      </w:r>
      <w:r w:rsidRPr="00CD31D5">
        <w:rPr>
          <w:rFonts w:ascii="Arial" w:hAnsi="Arial" w:cs="Arial"/>
          <w:sz w:val="22"/>
          <w:szCs w:val="22"/>
        </w:rPr>
        <w:t xml:space="preserve">, </w:t>
      </w:r>
      <w:r w:rsidR="0074631B" w:rsidRPr="00CD31D5">
        <w:rPr>
          <w:rFonts w:ascii="Arial" w:hAnsi="Arial" w:cs="Arial"/>
          <w:sz w:val="22"/>
          <w:szCs w:val="22"/>
        </w:rPr>
        <w:t>Deputy County Attorney</w:t>
      </w:r>
      <w:r w:rsidR="00892810">
        <w:rPr>
          <w:rFonts w:ascii="Arial" w:hAnsi="Arial" w:cs="Arial"/>
          <w:sz w:val="22"/>
          <w:szCs w:val="22"/>
        </w:rPr>
        <w:t xml:space="preserve">; </w:t>
      </w:r>
      <w:r w:rsidR="00FF59FE">
        <w:rPr>
          <w:rFonts w:ascii="Arial" w:hAnsi="Arial" w:cs="Arial"/>
          <w:sz w:val="22"/>
          <w:szCs w:val="22"/>
        </w:rPr>
        <w:t xml:space="preserve">Mr. </w:t>
      </w:r>
      <w:r w:rsidR="00892810">
        <w:rPr>
          <w:rFonts w:ascii="Arial" w:hAnsi="Arial" w:cs="Arial"/>
          <w:sz w:val="22"/>
          <w:szCs w:val="22"/>
        </w:rPr>
        <w:t xml:space="preserve">Jim Bowling, EDA </w:t>
      </w:r>
      <w:r w:rsidR="00FF59FE">
        <w:rPr>
          <w:rFonts w:ascii="Arial" w:hAnsi="Arial" w:cs="Arial"/>
          <w:sz w:val="22"/>
          <w:szCs w:val="22"/>
        </w:rPr>
        <w:t xml:space="preserve">Bond </w:t>
      </w:r>
      <w:r w:rsidR="00892810">
        <w:rPr>
          <w:rFonts w:ascii="Arial" w:hAnsi="Arial" w:cs="Arial"/>
          <w:sz w:val="22"/>
          <w:szCs w:val="22"/>
        </w:rPr>
        <w:t>Counsel</w:t>
      </w:r>
    </w:p>
    <w:p w:rsidR="00660117" w:rsidRDefault="00660117" w:rsidP="00660117">
      <w:pPr>
        <w:ind w:firstLine="720"/>
        <w:rPr>
          <w:rFonts w:ascii="Arial" w:hAnsi="Arial" w:cs="Arial"/>
          <w:sz w:val="22"/>
          <w:szCs w:val="22"/>
        </w:rPr>
      </w:pPr>
    </w:p>
    <w:p w:rsidR="00660117" w:rsidRDefault="00660117" w:rsidP="005A6185">
      <w:pPr>
        <w:rPr>
          <w:rFonts w:ascii="Arial" w:hAnsi="Arial" w:cs="Arial"/>
          <w:sz w:val="22"/>
          <w:szCs w:val="22"/>
        </w:rPr>
      </w:pPr>
      <w:r w:rsidRPr="00660117">
        <w:rPr>
          <w:rFonts w:ascii="Arial" w:hAnsi="Arial" w:cs="Arial"/>
          <w:b/>
          <w:sz w:val="22"/>
          <w:szCs w:val="22"/>
        </w:rPr>
        <w:t>GUESTS:</w:t>
      </w:r>
      <w:r w:rsidR="00534B88">
        <w:rPr>
          <w:rFonts w:ascii="Arial" w:hAnsi="Arial" w:cs="Arial"/>
          <w:sz w:val="22"/>
          <w:szCs w:val="22"/>
        </w:rPr>
        <w:t xml:space="preserve">  </w:t>
      </w:r>
      <w:r w:rsidR="00892810">
        <w:rPr>
          <w:rFonts w:ascii="Arial" w:hAnsi="Arial" w:cs="Arial"/>
          <w:sz w:val="22"/>
          <w:szCs w:val="22"/>
        </w:rPr>
        <w:t>Kim Swanson (Albemarle County resident</w:t>
      </w:r>
      <w:r w:rsidR="00C001E0">
        <w:rPr>
          <w:rFonts w:ascii="Arial" w:hAnsi="Arial" w:cs="Arial"/>
          <w:sz w:val="22"/>
          <w:szCs w:val="22"/>
        </w:rPr>
        <w:t xml:space="preserve"> &amp; ACSA Board of Directors</w:t>
      </w:r>
      <w:r w:rsidR="00892810">
        <w:rPr>
          <w:rFonts w:ascii="Arial" w:hAnsi="Arial" w:cs="Arial"/>
          <w:sz w:val="22"/>
          <w:szCs w:val="22"/>
        </w:rPr>
        <w:t>)</w:t>
      </w:r>
    </w:p>
    <w:p w:rsidR="00660117" w:rsidRDefault="00660117" w:rsidP="00FD57E6">
      <w:pPr>
        <w:ind w:firstLine="720"/>
        <w:rPr>
          <w:rFonts w:ascii="Arial" w:hAnsi="Arial" w:cs="Arial"/>
          <w:sz w:val="22"/>
          <w:szCs w:val="22"/>
        </w:rPr>
      </w:pPr>
    </w:p>
    <w:p w:rsidR="004F5081" w:rsidRPr="00CD31D5" w:rsidRDefault="002C70F5" w:rsidP="00FD57E6">
      <w:pPr>
        <w:ind w:firstLine="720"/>
        <w:rPr>
          <w:rFonts w:ascii="Arial" w:hAnsi="Arial" w:cs="Arial"/>
          <w:sz w:val="22"/>
          <w:szCs w:val="22"/>
        </w:rPr>
      </w:pPr>
      <w:r>
        <w:rPr>
          <w:rFonts w:ascii="Arial" w:hAnsi="Arial" w:cs="Arial"/>
          <w:sz w:val="22"/>
          <w:szCs w:val="22"/>
        </w:rPr>
        <w:t xml:space="preserve"> </w:t>
      </w:r>
    </w:p>
    <w:p w:rsidR="00AC2810" w:rsidRPr="00CD31D5" w:rsidRDefault="00AC2810" w:rsidP="00FD57E6">
      <w:pPr>
        <w:rPr>
          <w:rFonts w:ascii="Arial" w:hAnsi="Arial" w:cs="Arial"/>
          <w:b/>
          <w:sz w:val="22"/>
          <w:szCs w:val="22"/>
        </w:rPr>
      </w:pPr>
      <w:r w:rsidRPr="00CD31D5">
        <w:rPr>
          <w:rFonts w:ascii="Arial" w:hAnsi="Arial" w:cs="Arial"/>
          <w:b/>
          <w:sz w:val="22"/>
          <w:szCs w:val="22"/>
          <w:u w:val="single"/>
        </w:rPr>
        <w:t>Establish Quorum and Call to Order.</w:t>
      </w:r>
    </w:p>
    <w:p w:rsidR="00AC2810" w:rsidRPr="00CD31D5" w:rsidRDefault="00AC2810" w:rsidP="00FD57E6">
      <w:pPr>
        <w:rPr>
          <w:rFonts w:ascii="Arial" w:hAnsi="Arial" w:cs="Arial"/>
          <w:b/>
          <w:sz w:val="22"/>
          <w:szCs w:val="22"/>
        </w:rPr>
      </w:pPr>
    </w:p>
    <w:p w:rsidR="00614F96" w:rsidRPr="00CD31D5" w:rsidRDefault="00E132D6" w:rsidP="005A6185">
      <w:pPr>
        <w:rPr>
          <w:rFonts w:ascii="Arial" w:hAnsi="Arial" w:cs="Arial"/>
          <w:sz w:val="22"/>
          <w:szCs w:val="22"/>
        </w:rPr>
      </w:pPr>
      <w:r w:rsidRPr="00CD31D5">
        <w:rPr>
          <w:rFonts w:ascii="Arial" w:hAnsi="Arial" w:cs="Arial"/>
          <w:sz w:val="22"/>
          <w:szCs w:val="22"/>
        </w:rPr>
        <w:t xml:space="preserve">Having established a quorum, Mr. Gentry called the meeting to order at </w:t>
      </w:r>
      <w:r w:rsidR="00614F96" w:rsidRPr="00CD31D5">
        <w:rPr>
          <w:rFonts w:ascii="Arial" w:hAnsi="Arial" w:cs="Arial"/>
          <w:sz w:val="22"/>
          <w:szCs w:val="22"/>
        </w:rPr>
        <w:t>4:0</w:t>
      </w:r>
      <w:r w:rsidR="00892810">
        <w:rPr>
          <w:rFonts w:ascii="Arial" w:hAnsi="Arial" w:cs="Arial"/>
          <w:sz w:val="22"/>
          <w:szCs w:val="22"/>
        </w:rPr>
        <w:t>3</w:t>
      </w:r>
      <w:r w:rsidR="003A4CE9">
        <w:rPr>
          <w:rFonts w:ascii="Arial" w:hAnsi="Arial" w:cs="Arial"/>
          <w:sz w:val="22"/>
          <w:szCs w:val="22"/>
        </w:rPr>
        <w:t xml:space="preserve"> </w:t>
      </w:r>
      <w:r w:rsidR="00614F96" w:rsidRPr="00CD31D5">
        <w:rPr>
          <w:rFonts w:ascii="Arial" w:hAnsi="Arial" w:cs="Arial"/>
          <w:sz w:val="22"/>
          <w:szCs w:val="22"/>
        </w:rPr>
        <w:t xml:space="preserve">p.m. </w:t>
      </w:r>
    </w:p>
    <w:p w:rsidR="00AC2810" w:rsidRPr="00CD31D5" w:rsidRDefault="00E132D6" w:rsidP="00FD57E6">
      <w:pPr>
        <w:rPr>
          <w:rFonts w:ascii="Arial" w:hAnsi="Arial" w:cs="Arial"/>
          <w:b/>
          <w:sz w:val="22"/>
          <w:szCs w:val="22"/>
        </w:rPr>
      </w:pPr>
      <w:r w:rsidRPr="00CD31D5">
        <w:rPr>
          <w:rFonts w:ascii="Arial" w:hAnsi="Arial" w:cs="Arial"/>
          <w:b/>
          <w:sz w:val="22"/>
          <w:szCs w:val="22"/>
        </w:rPr>
        <w:t>______________</w:t>
      </w:r>
    </w:p>
    <w:p w:rsidR="00534B88" w:rsidRDefault="00534B88" w:rsidP="00534B88">
      <w:pPr>
        <w:rPr>
          <w:rFonts w:ascii="Arial" w:hAnsi="Arial" w:cs="Arial"/>
          <w:b/>
          <w:sz w:val="22"/>
          <w:szCs w:val="22"/>
        </w:rPr>
      </w:pPr>
    </w:p>
    <w:p w:rsidR="00534B88" w:rsidRDefault="00534B88" w:rsidP="00FD57E6">
      <w:pPr>
        <w:ind w:firstLine="720"/>
        <w:rPr>
          <w:rFonts w:ascii="Arial" w:hAnsi="Arial" w:cs="Arial"/>
          <w:b/>
          <w:sz w:val="22"/>
          <w:szCs w:val="22"/>
        </w:rPr>
      </w:pPr>
    </w:p>
    <w:p w:rsidR="003120CA" w:rsidRDefault="003120CA" w:rsidP="005A6185">
      <w:pPr>
        <w:rPr>
          <w:rFonts w:ascii="Arial" w:hAnsi="Arial" w:cs="Arial"/>
          <w:sz w:val="22"/>
          <w:szCs w:val="22"/>
        </w:rPr>
      </w:pPr>
      <w:r w:rsidRPr="001546BE">
        <w:rPr>
          <w:rFonts w:ascii="Arial" w:hAnsi="Arial" w:cs="Arial"/>
          <w:b/>
          <w:sz w:val="22"/>
          <w:szCs w:val="22"/>
        </w:rPr>
        <w:t>Approval of Minutes:</w:t>
      </w:r>
      <w:r w:rsidRPr="001546BE">
        <w:rPr>
          <w:rFonts w:ascii="Arial" w:hAnsi="Arial" w:cs="Arial"/>
          <w:sz w:val="22"/>
          <w:szCs w:val="22"/>
        </w:rPr>
        <w:t xml:space="preserve">  </w:t>
      </w:r>
      <w:r w:rsidR="00C001E0">
        <w:rPr>
          <w:rFonts w:ascii="Arial" w:hAnsi="Arial" w:cs="Arial"/>
          <w:sz w:val="22"/>
          <w:szCs w:val="22"/>
        </w:rPr>
        <w:t>January 12, 2016</w:t>
      </w:r>
    </w:p>
    <w:p w:rsidR="00C001E0" w:rsidRDefault="00C001E0" w:rsidP="005A6185">
      <w:pPr>
        <w:rPr>
          <w:rFonts w:ascii="Arial" w:hAnsi="Arial" w:cs="Arial"/>
          <w:sz w:val="22"/>
          <w:szCs w:val="22"/>
        </w:rPr>
      </w:pPr>
    </w:p>
    <w:p w:rsidR="00C001E0" w:rsidRPr="001546BE" w:rsidRDefault="00C001E0" w:rsidP="005A6185">
      <w:pPr>
        <w:rPr>
          <w:rFonts w:ascii="Arial" w:hAnsi="Arial" w:cs="Arial"/>
          <w:sz w:val="22"/>
          <w:szCs w:val="22"/>
          <w:u w:val="single"/>
        </w:rPr>
      </w:pPr>
      <w:r>
        <w:rPr>
          <w:rFonts w:ascii="Arial" w:hAnsi="Arial" w:cs="Arial"/>
          <w:sz w:val="22"/>
          <w:szCs w:val="22"/>
        </w:rPr>
        <w:t>Ms. Bien motioned to approve the minutes as drafted; Mr. Oliver seconded the motion and on voice call vote, the motion passed.</w:t>
      </w:r>
    </w:p>
    <w:p w:rsidR="003A4CE9" w:rsidRDefault="003A4CE9" w:rsidP="00FD57E6">
      <w:pPr>
        <w:ind w:firstLine="720"/>
        <w:rPr>
          <w:rFonts w:ascii="Arial" w:hAnsi="Arial" w:cs="Arial"/>
          <w:sz w:val="22"/>
          <w:szCs w:val="22"/>
        </w:rPr>
      </w:pPr>
    </w:p>
    <w:p w:rsidR="00942BF7" w:rsidRDefault="00942BF7" w:rsidP="00FD57E6">
      <w:pPr>
        <w:ind w:firstLine="720"/>
        <w:rPr>
          <w:rFonts w:ascii="Arial" w:hAnsi="Arial" w:cs="Arial"/>
          <w:sz w:val="22"/>
          <w:szCs w:val="22"/>
        </w:rPr>
      </w:pPr>
      <w:r>
        <w:rPr>
          <w:rFonts w:ascii="Arial" w:hAnsi="Arial" w:cs="Arial"/>
          <w:sz w:val="22"/>
          <w:szCs w:val="22"/>
        </w:rPr>
        <w:t xml:space="preserve"> </w:t>
      </w:r>
    </w:p>
    <w:p w:rsidR="0011110B" w:rsidRDefault="006F0C6F" w:rsidP="00FD57E6">
      <w:pPr>
        <w:rPr>
          <w:rFonts w:ascii="Arial" w:hAnsi="Arial" w:cs="Arial"/>
          <w:sz w:val="22"/>
          <w:szCs w:val="22"/>
        </w:rPr>
      </w:pPr>
      <w:r>
        <w:rPr>
          <w:rFonts w:ascii="Arial" w:hAnsi="Arial" w:cs="Arial"/>
          <w:sz w:val="22"/>
          <w:szCs w:val="22"/>
        </w:rPr>
        <w:t>______________</w:t>
      </w:r>
    </w:p>
    <w:p w:rsidR="0011110B" w:rsidRDefault="0011110B" w:rsidP="00FD57E6">
      <w:pPr>
        <w:rPr>
          <w:rFonts w:ascii="Arial" w:hAnsi="Arial" w:cs="Arial"/>
          <w:sz w:val="22"/>
          <w:szCs w:val="22"/>
        </w:rPr>
      </w:pPr>
    </w:p>
    <w:p w:rsidR="003120CA" w:rsidRPr="001546BE" w:rsidRDefault="003120CA" w:rsidP="00FD57E6">
      <w:pPr>
        <w:rPr>
          <w:rFonts w:ascii="Arial" w:hAnsi="Arial" w:cs="Arial"/>
          <w:b/>
          <w:sz w:val="22"/>
          <w:szCs w:val="22"/>
          <w:u w:val="single"/>
        </w:rPr>
      </w:pPr>
      <w:r w:rsidRPr="001546BE">
        <w:rPr>
          <w:rFonts w:ascii="Arial" w:hAnsi="Arial" w:cs="Arial"/>
          <w:b/>
          <w:sz w:val="22"/>
          <w:szCs w:val="22"/>
          <w:u w:val="single"/>
        </w:rPr>
        <w:t>Old Business</w:t>
      </w:r>
    </w:p>
    <w:p w:rsidR="003120CA" w:rsidRDefault="003120CA" w:rsidP="00FD57E6">
      <w:pPr>
        <w:rPr>
          <w:rFonts w:ascii="Arial" w:hAnsi="Arial" w:cs="Arial"/>
          <w:sz w:val="22"/>
          <w:szCs w:val="22"/>
        </w:rPr>
      </w:pPr>
    </w:p>
    <w:p w:rsidR="00E916CE" w:rsidRPr="00E916CE" w:rsidRDefault="00E916CE" w:rsidP="00A5595E">
      <w:pPr>
        <w:numPr>
          <w:ilvl w:val="0"/>
          <w:numId w:val="6"/>
        </w:numPr>
        <w:ind w:left="1440" w:hanging="1440"/>
        <w:rPr>
          <w:rFonts w:ascii="Arial" w:hAnsi="Arial" w:cs="Arial"/>
          <w:b/>
          <w:sz w:val="22"/>
          <w:szCs w:val="22"/>
        </w:rPr>
      </w:pPr>
      <w:r w:rsidRPr="00E916CE">
        <w:rPr>
          <w:rFonts w:ascii="Arial" w:hAnsi="Arial" w:cs="Arial"/>
          <w:b/>
          <w:sz w:val="22"/>
          <w:szCs w:val="22"/>
        </w:rPr>
        <w:t xml:space="preserve">Lewis &amp; Clark </w:t>
      </w:r>
      <w:r w:rsidR="00C001E0">
        <w:rPr>
          <w:rFonts w:ascii="Arial" w:hAnsi="Arial" w:cs="Arial"/>
          <w:b/>
          <w:sz w:val="22"/>
          <w:szCs w:val="22"/>
        </w:rPr>
        <w:t xml:space="preserve">Exploratory Center (LCEC) </w:t>
      </w:r>
      <w:r w:rsidRPr="00E916CE">
        <w:rPr>
          <w:rFonts w:ascii="Arial" w:hAnsi="Arial" w:cs="Arial"/>
          <w:b/>
          <w:sz w:val="22"/>
          <w:szCs w:val="22"/>
        </w:rPr>
        <w:t xml:space="preserve">– </w:t>
      </w:r>
      <w:r w:rsidR="00C001E0">
        <w:rPr>
          <w:rFonts w:ascii="Arial" w:hAnsi="Arial" w:cs="Arial"/>
          <w:b/>
          <w:sz w:val="22"/>
          <w:szCs w:val="22"/>
        </w:rPr>
        <w:t>update on outstanding loan</w:t>
      </w:r>
    </w:p>
    <w:p w:rsidR="00E916CE" w:rsidRDefault="00E916CE" w:rsidP="00E916CE">
      <w:pPr>
        <w:rPr>
          <w:rFonts w:ascii="Arial" w:hAnsi="Arial" w:cs="Arial"/>
          <w:sz w:val="22"/>
          <w:szCs w:val="22"/>
        </w:rPr>
      </w:pPr>
    </w:p>
    <w:p w:rsidR="000F4E28" w:rsidRDefault="00E916CE" w:rsidP="005A6185">
      <w:pPr>
        <w:rPr>
          <w:rFonts w:ascii="Arial" w:hAnsi="Arial" w:cs="Arial"/>
          <w:sz w:val="22"/>
          <w:szCs w:val="22"/>
        </w:rPr>
      </w:pPr>
      <w:r>
        <w:rPr>
          <w:rFonts w:ascii="Arial" w:hAnsi="Arial" w:cs="Arial"/>
          <w:sz w:val="22"/>
          <w:szCs w:val="22"/>
        </w:rPr>
        <w:t xml:space="preserve">Mr. Gentry </w:t>
      </w:r>
      <w:r w:rsidR="00C001E0">
        <w:rPr>
          <w:rFonts w:ascii="Arial" w:hAnsi="Arial" w:cs="Arial"/>
          <w:sz w:val="22"/>
          <w:szCs w:val="22"/>
        </w:rPr>
        <w:t xml:space="preserve">introduced the item and </w:t>
      </w:r>
      <w:r>
        <w:rPr>
          <w:rFonts w:ascii="Arial" w:hAnsi="Arial" w:cs="Arial"/>
          <w:sz w:val="22"/>
          <w:szCs w:val="22"/>
        </w:rPr>
        <w:t xml:space="preserve">advised </w:t>
      </w:r>
      <w:r w:rsidR="00C001E0">
        <w:rPr>
          <w:rFonts w:ascii="Arial" w:hAnsi="Arial" w:cs="Arial"/>
          <w:sz w:val="22"/>
          <w:szCs w:val="22"/>
        </w:rPr>
        <w:t>the EDA of the recent meeting (Feb 5, 2016) with Sally Thomas (LCEC Board member), Chris McLean (LCEC Board member), and Alexandria Searls (LCEC Executive Director) in which he, Mr. Oliver, and Ms. McClintic participated.  The meeting with LCEC representatives focused on the status of the loan and the EDA’s goal to work with the Center to d</w:t>
      </w:r>
      <w:r w:rsidR="000F4E28">
        <w:rPr>
          <w:rFonts w:ascii="Arial" w:hAnsi="Arial" w:cs="Arial"/>
          <w:sz w:val="22"/>
          <w:szCs w:val="22"/>
        </w:rPr>
        <w:t xml:space="preserve">efine an interim payment </w:t>
      </w:r>
      <w:r w:rsidR="00C001E0">
        <w:rPr>
          <w:rFonts w:ascii="Arial" w:hAnsi="Arial" w:cs="Arial"/>
          <w:sz w:val="22"/>
          <w:szCs w:val="22"/>
        </w:rPr>
        <w:t xml:space="preserve">plan </w:t>
      </w:r>
      <w:r w:rsidR="000F4E28">
        <w:rPr>
          <w:rFonts w:ascii="Arial" w:hAnsi="Arial" w:cs="Arial"/>
          <w:sz w:val="22"/>
          <w:szCs w:val="22"/>
        </w:rPr>
        <w:t xml:space="preserve">for the remainder of </w:t>
      </w:r>
      <w:r w:rsidR="003029BC">
        <w:rPr>
          <w:rFonts w:ascii="Arial" w:hAnsi="Arial" w:cs="Arial"/>
          <w:sz w:val="22"/>
          <w:szCs w:val="22"/>
        </w:rPr>
        <w:t xml:space="preserve">2016, giving the LCEC additional time and operating experience to better estimate their longer term revenues and future budgets.  </w:t>
      </w:r>
      <w:r w:rsidR="000F4E28">
        <w:rPr>
          <w:rFonts w:ascii="Arial" w:hAnsi="Arial" w:cs="Arial"/>
          <w:sz w:val="22"/>
          <w:szCs w:val="22"/>
        </w:rPr>
        <w:t>Mr. Gentry also conveyed the LCEC Board’s intent to have the loan “forgiven” by the County Board of Supervisors, as was stated by Sally Thomas during the recent meeting.</w:t>
      </w:r>
    </w:p>
    <w:p w:rsidR="000F4E28" w:rsidRDefault="000F4E28" w:rsidP="005A6185">
      <w:pPr>
        <w:rPr>
          <w:rFonts w:ascii="Arial" w:hAnsi="Arial" w:cs="Arial"/>
          <w:sz w:val="22"/>
          <w:szCs w:val="22"/>
        </w:rPr>
      </w:pPr>
    </w:p>
    <w:p w:rsidR="00E916CE" w:rsidRDefault="000F4E28" w:rsidP="005A6185">
      <w:pPr>
        <w:rPr>
          <w:rFonts w:ascii="Arial" w:hAnsi="Arial" w:cs="Arial"/>
          <w:sz w:val="22"/>
          <w:szCs w:val="22"/>
        </w:rPr>
      </w:pPr>
      <w:r>
        <w:rPr>
          <w:rFonts w:ascii="Arial" w:hAnsi="Arial" w:cs="Arial"/>
          <w:sz w:val="22"/>
          <w:szCs w:val="22"/>
        </w:rPr>
        <w:t>Mr. Oliver mentioned the inconsistencies with application and processing of LCEC’s prior payments (i.e., principal versus interest) by County Finance.  Mr. Gentry suggested that both prior and future quarterly payments be applied to principal, with continued curtailment of interest.  Questions ensued as to whether revised documents were necessary and Greg Kamptner advised that the Promissory Note should be amended</w:t>
      </w:r>
      <w:r w:rsidR="003029BC">
        <w:rPr>
          <w:rFonts w:ascii="Arial" w:hAnsi="Arial" w:cs="Arial"/>
          <w:sz w:val="22"/>
          <w:szCs w:val="22"/>
        </w:rPr>
        <w:t>, also noting that the Board of Supervisors will need to approve the revised terms and extension of the loan.</w:t>
      </w:r>
    </w:p>
    <w:p w:rsidR="00E916CE" w:rsidRDefault="00E916CE" w:rsidP="00E916CE">
      <w:pPr>
        <w:ind w:left="720"/>
        <w:rPr>
          <w:rFonts w:ascii="Arial" w:hAnsi="Arial" w:cs="Arial"/>
          <w:sz w:val="22"/>
          <w:szCs w:val="22"/>
        </w:rPr>
      </w:pPr>
    </w:p>
    <w:p w:rsidR="003029BC" w:rsidRDefault="003029BC" w:rsidP="003029BC">
      <w:pPr>
        <w:rPr>
          <w:rFonts w:ascii="Arial" w:hAnsi="Arial" w:cs="Arial"/>
          <w:sz w:val="22"/>
          <w:szCs w:val="22"/>
        </w:rPr>
      </w:pPr>
      <w:r>
        <w:rPr>
          <w:rFonts w:ascii="Arial" w:hAnsi="Arial" w:cs="Arial"/>
          <w:sz w:val="22"/>
          <w:szCs w:val="22"/>
        </w:rPr>
        <w:t>Mr. Gentry motioned that the revised offer to LCEC specify continuation of quarterly payments in the amount of $625 through December 31, 2016, to curtail the principal balance of the loan.</w:t>
      </w:r>
      <w:r w:rsidR="00E916CE">
        <w:rPr>
          <w:rFonts w:ascii="Arial" w:hAnsi="Arial" w:cs="Arial"/>
          <w:sz w:val="22"/>
          <w:szCs w:val="22"/>
        </w:rPr>
        <w:t xml:space="preserve"> </w:t>
      </w:r>
      <w:r>
        <w:rPr>
          <w:rFonts w:ascii="Arial" w:hAnsi="Arial" w:cs="Arial"/>
          <w:sz w:val="22"/>
          <w:szCs w:val="22"/>
        </w:rPr>
        <w:t xml:space="preserve">Mr. Shreve </w:t>
      </w:r>
      <w:r>
        <w:rPr>
          <w:rFonts w:ascii="Arial" w:hAnsi="Arial" w:cs="Arial"/>
          <w:sz w:val="22"/>
          <w:szCs w:val="22"/>
        </w:rPr>
        <w:lastRenderedPageBreak/>
        <w:t>seconded the motion.  Prior to the vote, there was additional discussion about the EDA’s prior concerns about the business acumen and capabilities of the LCEC Board</w:t>
      </w:r>
      <w:r w:rsidR="005046E0">
        <w:rPr>
          <w:rFonts w:ascii="Arial" w:hAnsi="Arial" w:cs="Arial"/>
          <w:sz w:val="22"/>
          <w:szCs w:val="22"/>
        </w:rPr>
        <w:t xml:space="preserve"> and if there was consensus among the LCEC Board members to request forgiveness of the loan.  Mr. Shreve noted that the EDA’s offering of zero interest is a substantive contribution by the County/EDA to the LCEC. Mr. Oliver also reminded the EDA that the LCEC Board will need and want to review the revised Promissory Note prior to it being considered by the Board of Supervisors.  Seeing no further discussion, Mr. Gentry called for the vote and all members voted in the affirmative.</w:t>
      </w:r>
    </w:p>
    <w:p w:rsidR="005046E0" w:rsidRDefault="005046E0" w:rsidP="003029BC">
      <w:pPr>
        <w:rPr>
          <w:rFonts w:ascii="Arial" w:hAnsi="Arial" w:cs="Arial"/>
          <w:sz w:val="22"/>
          <w:szCs w:val="22"/>
        </w:rPr>
      </w:pPr>
    </w:p>
    <w:p w:rsidR="005046E0" w:rsidRDefault="005046E0" w:rsidP="003029BC">
      <w:pPr>
        <w:rPr>
          <w:rFonts w:ascii="Arial" w:hAnsi="Arial" w:cs="Arial"/>
          <w:sz w:val="22"/>
          <w:szCs w:val="22"/>
        </w:rPr>
      </w:pPr>
      <w:r>
        <w:rPr>
          <w:rFonts w:ascii="Arial" w:hAnsi="Arial" w:cs="Arial"/>
          <w:sz w:val="22"/>
          <w:szCs w:val="22"/>
        </w:rPr>
        <w:t>Mr. Kamptner then clarified the EDA’s intent to inform the Board of Supervisors of their continued position to not approve forgiveness of the loan.</w:t>
      </w:r>
    </w:p>
    <w:p w:rsidR="00E916CE" w:rsidRDefault="00E916CE" w:rsidP="00E916CE">
      <w:pPr>
        <w:ind w:left="720"/>
        <w:rPr>
          <w:rFonts w:ascii="Arial" w:hAnsi="Arial" w:cs="Arial"/>
          <w:sz w:val="22"/>
          <w:szCs w:val="22"/>
        </w:rPr>
      </w:pPr>
    </w:p>
    <w:p w:rsidR="00E916CE" w:rsidRDefault="00E916CE" w:rsidP="00E916CE">
      <w:pPr>
        <w:ind w:left="720"/>
        <w:rPr>
          <w:rFonts w:ascii="Arial" w:hAnsi="Arial" w:cs="Arial"/>
          <w:sz w:val="22"/>
          <w:szCs w:val="22"/>
        </w:rPr>
      </w:pPr>
    </w:p>
    <w:p w:rsidR="00E916CE" w:rsidRPr="00056F7E" w:rsidRDefault="005046E0" w:rsidP="00A5595E">
      <w:pPr>
        <w:numPr>
          <w:ilvl w:val="0"/>
          <w:numId w:val="6"/>
        </w:numPr>
        <w:ind w:left="1440" w:hanging="1440"/>
        <w:rPr>
          <w:rFonts w:ascii="Arial" w:hAnsi="Arial" w:cs="Arial"/>
          <w:b/>
          <w:sz w:val="22"/>
          <w:szCs w:val="22"/>
        </w:rPr>
      </w:pPr>
      <w:r>
        <w:rPr>
          <w:rFonts w:ascii="Arial" w:hAnsi="Arial" w:cs="Arial"/>
          <w:b/>
          <w:sz w:val="22"/>
          <w:szCs w:val="22"/>
        </w:rPr>
        <w:t>Update on EDA Financial Reporting</w:t>
      </w:r>
    </w:p>
    <w:p w:rsidR="00056F7E" w:rsidRDefault="00056F7E" w:rsidP="00E916CE">
      <w:pPr>
        <w:ind w:left="720"/>
        <w:rPr>
          <w:rFonts w:ascii="Arial" w:hAnsi="Arial" w:cs="Arial"/>
          <w:sz w:val="22"/>
          <w:szCs w:val="22"/>
        </w:rPr>
      </w:pPr>
    </w:p>
    <w:p w:rsidR="00E916CE" w:rsidRDefault="00056F7E" w:rsidP="005A6185">
      <w:pPr>
        <w:rPr>
          <w:rFonts w:ascii="Arial" w:hAnsi="Arial" w:cs="Arial"/>
          <w:sz w:val="22"/>
          <w:szCs w:val="22"/>
        </w:rPr>
      </w:pPr>
      <w:r>
        <w:rPr>
          <w:rFonts w:ascii="Arial" w:hAnsi="Arial" w:cs="Arial"/>
          <w:sz w:val="22"/>
          <w:szCs w:val="22"/>
        </w:rPr>
        <w:t>Mr.</w:t>
      </w:r>
      <w:r w:rsidR="00E916CE">
        <w:rPr>
          <w:rFonts w:ascii="Arial" w:hAnsi="Arial" w:cs="Arial"/>
          <w:sz w:val="22"/>
          <w:szCs w:val="22"/>
        </w:rPr>
        <w:t xml:space="preserve"> Oliver </w:t>
      </w:r>
      <w:r w:rsidR="005046E0">
        <w:rPr>
          <w:rFonts w:ascii="Arial" w:hAnsi="Arial" w:cs="Arial"/>
          <w:sz w:val="22"/>
          <w:szCs w:val="22"/>
        </w:rPr>
        <w:t>briefed the Authority on the recent meeting with Lisa Breeden (County Finance/Accounting) on February 8, 2016 and his request for additional transaction details regarding prior transactions.  In the absence of the additional details, Mr. Oliver estimates the balance of EDA funds at $211,919, although $50,000 of this balance is designated for the Solutions 29 Matching Grant Program.  Mr. Oliver also mentioned the need for amortization schedules</w:t>
      </w:r>
      <w:r w:rsidR="00632516">
        <w:rPr>
          <w:rFonts w:ascii="Arial" w:hAnsi="Arial" w:cs="Arial"/>
          <w:sz w:val="22"/>
          <w:szCs w:val="22"/>
        </w:rPr>
        <w:t xml:space="preserve"> for the outstanding bonds and asked Mr. Bowling if he could assist in obtaining this information.  </w:t>
      </w:r>
    </w:p>
    <w:p w:rsidR="00E916CE" w:rsidRDefault="00E916CE" w:rsidP="00E916CE">
      <w:pPr>
        <w:ind w:left="720"/>
        <w:rPr>
          <w:rFonts w:ascii="Arial" w:hAnsi="Arial" w:cs="Arial"/>
          <w:sz w:val="22"/>
          <w:szCs w:val="22"/>
        </w:rPr>
      </w:pPr>
    </w:p>
    <w:p w:rsidR="00E916CE" w:rsidRDefault="00632516" w:rsidP="005A6185">
      <w:pPr>
        <w:rPr>
          <w:rFonts w:ascii="Arial" w:hAnsi="Arial" w:cs="Arial"/>
          <w:sz w:val="22"/>
          <w:szCs w:val="22"/>
        </w:rPr>
      </w:pPr>
      <w:r>
        <w:rPr>
          <w:rFonts w:ascii="Arial" w:hAnsi="Arial" w:cs="Arial"/>
          <w:sz w:val="22"/>
          <w:szCs w:val="22"/>
        </w:rPr>
        <w:t xml:space="preserve">Mr. Gentry advised the Authority of the Solutions 29 grant requests and his recent meeting to review and discuss the applications which total $49,500.  </w:t>
      </w:r>
    </w:p>
    <w:p w:rsidR="00632516" w:rsidRDefault="00632516" w:rsidP="005A6185">
      <w:pPr>
        <w:rPr>
          <w:rFonts w:ascii="Arial" w:hAnsi="Arial" w:cs="Arial"/>
          <w:sz w:val="22"/>
          <w:szCs w:val="22"/>
        </w:rPr>
      </w:pPr>
    </w:p>
    <w:p w:rsidR="00632516" w:rsidRDefault="00632516" w:rsidP="005A6185">
      <w:pPr>
        <w:rPr>
          <w:rFonts w:ascii="Arial" w:hAnsi="Arial" w:cs="Arial"/>
          <w:sz w:val="22"/>
          <w:szCs w:val="22"/>
        </w:rPr>
      </w:pPr>
      <w:r>
        <w:rPr>
          <w:rFonts w:ascii="Arial" w:hAnsi="Arial" w:cs="Arial"/>
          <w:sz w:val="22"/>
          <w:szCs w:val="22"/>
        </w:rPr>
        <w:t>Mr. Gentry also reminded the EDA members of the upcoming Joint Chamber “mixer” on March 15, 2016 at Colonial Honda, in support of the Route 29 Road Project, and encouraged everyone to attend.  Mr. Kamptner suggested the EDA adjourn the March 8, 2016 meeting to the March 15 Chamber event since a majority of EDA members are expected to attend.</w:t>
      </w:r>
    </w:p>
    <w:p w:rsidR="00632516" w:rsidRDefault="00632516" w:rsidP="005A6185">
      <w:pPr>
        <w:rPr>
          <w:rFonts w:ascii="Arial" w:hAnsi="Arial" w:cs="Arial"/>
          <w:sz w:val="22"/>
          <w:szCs w:val="22"/>
        </w:rPr>
      </w:pPr>
    </w:p>
    <w:p w:rsidR="00E916CE" w:rsidRDefault="00E916CE" w:rsidP="00E916CE">
      <w:pPr>
        <w:ind w:left="720"/>
        <w:rPr>
          <w:rFonts w:ascii="Arial" w:hAnsi="Arial" w:cs="Arial"/>
          <w:sz w:val="22"/>
          <w:szCs w:val="22"/>
        </w:rPr>
      </w:pPr>
    </w:p>
    <w:p w:rsidR="005A6185" w:rsidRPr="005A6185" w:rsidRDefault="00F36477" w:rsidP="00A5595E">
      <w:pPr>
        <w:numPr>
          <w:ilvl w:val="0"/>
          <w:numId w:val="7"/>
        </w:numPr>
        <w:ind w:hanging="720"/>
        <w:rPr>
          <w:rFonts w:ascii="Arial" w:hAnsi="Arial" w:cs="Arial"/>
          <w:sz w:val="22"/>
          <w:szCs w:val="22"/>
        </w:rPr>
      </w:pPr>
      <w:r>
        <w:rPr>
          <w:rFonts w:ascii="Arial" w:hAnsi="Arial" w:cs="Arial"/>
          <w:b/>
          <w:sz w:val="22"/>
          <w:szCs w:val="22"/>
        </w:rPr>
        <w:t>Proposed agenda/topics</w:t>
      </w:r>
      <w:r w:rsidR="00E916CE" w:rsidRPr="005A6185">
        <w:rPr>
          <w:rFonts w:ascii="Arial" w:hAnsi="Arial" w:cs="Arial"/>
          <w:b/>
          <w:sz w:val="22"/>
          <w:szCs w:val="22"/>
        </w:rPr>
        <w:t xml:space="preserve"> for Joint Meeting with Board of Supervisors</w:t>
      </w:r>
    </w:p>
    <w:p w:rsidR="005A6185" w:rsidRPr="005A6185" w:rsidRDefault="005A6185" w:rsidP="005A6185">
      <w:pPr>
        <w:ind w:left="720"/>
        <w:rPr>
          <w:rFonts w:ascii="Arial" w:hAnsi="Arial" w:cs="Arial"/>
          <w:sz w:val="22"/>
          <w:szCs w:val="22"/>
        </w:rPr>
      </w:pPr>
    </w:p>
    <w:p w:rsidR="00E916CE" w:rsidRDefault="00F36477" w:rsidP="00CB1AE0">
      <w:pPr>
        <w:rPr>
          <w:rFonts w:ascii="Arial" w:hAnsi="Arial" w:cs="Arial"/>
          <w:sz w:val="22"/>
          <w:szCs w:val="22"/>
        </w:rPr>
      </w:pPr>
      <w:r>
        <w:rPr>
          <w:rFonts w:ascii="Arial" w:hAnsi="Arial" w:cs="Arial"/>
          <w:sz w:val="22"/>
          <w:szCs w:val="22"/>
        </w:rPr>
        <w:t>Ms. McClintic reviewed the proposed agenda for the Joint Board of Supervisors and EDA meeting scheduled for February 25, 2016.  Discussion ensued regarding the format of the meeting and possible points to raise with the Board, including how other EDA’s handle their financial operations and the forthcoming request to allow the Authority more flexibility.</w:t>
      </w:r>
    </w:p>
    <w:p w:rsidR="00F36477" w:rsidRDefault="00F36477" w:rsidP="00CB1AE0">
      <w:pPr>
        <w:rPr>
          <w:rFonts w:ascii="Arial" w:hAnsi="Arial" w:cs="Arial"/>
          <w:sz w:val="22"/>
          <w:szCs w:val="22"/>
        </w:rPr>
      </w:pPr>
    </w:p>
    <w:p w:rsidR="00F36477" w:rsidRPr="005A6185" w:rsidRDefault="00F36477" w:rsidP="00CB1AE0">
      <w:pPr>
        <w:rPr>
          <w:rFonts w:ascii="Arial" w:hAnsi="Arial" w:cs="Arial"/>
          <w:sz w:val="22"/>
          <w:szCs w:val="22"/>
        </w:rPr>
      </w:pPr>
      <w:r>
        <w:rPr>
          <w:rFonts w:ascii="Arial" w:hAnsi="Arial" w:cs="Arial"/>
          <w:sz w:val="22"/>
          <w:szCs w:val="22"/>
        </w:rPr>
        <w:t>Mr. Jones mentioned the County’s efforts to restrict truck traffic on Earlysville Road and whether it was appropriate for the EDA to try and assist businesses being negatively impacted by County regulations.  Discussion followed regarding the current petition</w:t>
      </w:r>
      <w:r w:rsidR="003B396C">
        <w:rPr>
          <w:rFonts w:ascii="Arial" w:hAnsi="Arial" w:cs="Arial"/>
          <w:sz w:val="22"/>
          <w:szCs w:val="22"/>
        </w:rPr>
        <w:t xml:space="preserve"> and concerns for Rockydale Quarry and if the EDA should take an official role.  Ms. McClintic suggested EDA members talk with the Board members individually and Mr. Jones offered to speak on behalf of Rockydale Quarry at the upcoming public hearing (scheduled for March 9, 2016).</w:t>
      </w:r>
    </w:p>
    <w:p w:rsidR="00E916CE" w:rsidRDefault="00E916CE" w:rsidP="00FD57E6">
      <w:pPr>
        <w:rPr>
          <w:rFonts w:ascii="Arial" w:hAnsi="Arial" w:cs="Arial"/>
          <w:sz w:val="22"/>
          <w:szCs w:val="22"/>
        </w:rPr>
      </w:pPr>
    </w:p>
    <w:p w:rsidR="001B76D0" w:rsidRDefault="001B76D0" w:rsidP="00FD57E6">
      <w:pPr>
        <w:rPr>
          <w:rFonts w:ascii="Arial" w:hAnsi="Arial" w:cs="Arial"/>
          <w:sz w:val="22"/>
          <w:szCs w:val="22"/>
        </w:rPr>
      </w:pPr>
      <w:r>
        <w:rPr>
          <w:rFonts w:ascii="Arial" w:hAnsi="Arial" w:cs="Arial"/>
          <w:sz w:val="22"/>
          <w:szCs w:val="22"/>
        </w:rPr>
        <w:t>_______________</w:t>
      </w:r>
    </w:p>
    <w:p w:rsidR="0011110B" w:rsidRPr="001546BE" w:rsidRDefault="0011110B" w:rsidP="00FD57E6">
      <w:pPr>
        <w:rPr>
          <w:rFonts w:ascii="Arial" w:hAnsi="Arial" w:cs="Arial"/>
          <w:sz w:val="22"/>
          <w:szCs w:val="22"/>
        </w:rPr>
      </w:pPr>
    </w:p>
    <w:p w:rsidR="003120CA" w:rsidRDefault="003120CA" w:rsidP="00FD57E6">
      <w:pPr>
        <w:rPr>
          <w:rFonts w:ascii="Arial" w:hAnsi="Arial" w:cs="Arial"/>
          <w:sz w:val="22"/>
          <w:szCs w:val="22"/>
        </w:rPr>
      </w:pPr>
      <w:r>
        <w:rPr>
          <w:rFonts w:ascii="Arial" w:hAnsi="Arial" w:cs="Arial"/>
          <w:b/>
          <w:sz w:val="22"/>
          <w:szCs w:val="22"/>
          <w:u w:val="single"/>
        </w:rPr>
        <w:t>New Business</w:t>
      </w:r>
    </w:p>
    <w:p w:rsidR="003120CA" w:rsidRDefault="003120CA" w:rsidP="00FD57E6">
      <w:pPr>
        <w:rPr>
          <w:rFonts w:ascii="Arial" w:hAnsi="Arial" w:cs="Arial"/>
          <w:sz w:val="22"/>
          <w:szCs w:val="22"/>
        </w:rPr>
      </w:pPr>
      <w:r>
        <w:rPr>
          <w:rFonts w:ascii="Arial" w:hAnsi="Arial" w:cs="Arial"/>
          <w:sz w:val="22"/>
          <w:szCs w:val="22"/>
        </w:rPr>
        <w:tab/>
      </w:r>
    </w:p>
    <w:p w:rsidR="00984932" w:rsidRPr="00984932" w:rsidRDefault="00CB1AE0" w:rsidP="00A5595E">
      <w:pPr>
        <w:numPr>
          <w:ilvl w:val="0"/>
          <w:numId w:val="9"/>
        </w:numPr>
        <w:ind w:hanging="720"/>
        <w:rPr>
          <w:rFonts w:ascii="Arial" w:hAnsi="Arial" w:cs="Arial"/>
          <w:b/>
          <w:sz w:val="22"/>
          <w:szCs w:val="22"/>
        </w:rPr>
      </w:pPr>
      <w:r>
        <w:rPr>
          <w:rFonts w:ascii="Arial" w:hAnsi="Arial" w:cs="Arial"/>
          <w:b/>
          <w:sz w:val="22"/>
          <w:szCs w:val="22"/>
        </w:rPr>
        <w:t xml:space="preserve"> </w:t>
      </w:r>
      <w:r w:rsidR="003B396C">
        <w:rPr>
          <w:rFonts w:ascii="Arial" w:hAnsi="Arial" w:cs="Arial"/>
          <w:b/>
          <w:sz w:val="22"/>
          <w:szCs w:val="22"/>
        </w:rPr>
        <w:t>Location for remaining 2016 meetings</w:t>
      </w:r>
      <w:r w:rsidR="005E3B4D">
        <w:rPr>
          <w:rFonts w:ascii="Arial" w:hAnsi="Arial" w:cs="Arial"/>
          <w:b/>
          <w:sz w:val="22"/>
          <w:szCs w:val="22"/>
        </w:rPr>
        <w:t xml:space="preserve"> </w:t>
      </w:r>
    </w:p>
    <w:p w:rsidR="00942BF7" w:rsidRDefault="00942BF7" w:rsidP="00FD57E6">
      <w:pPr>
        <w:rPr>
          <w:rFonts w:ascii="Arial" w:hAnsi="Arial" w:cs="Arial"/>
          <w:sz w:val="22"/>
          <w:szCs w:val="22"/>
        </w:rPr>
      </w:pPr>
    </w:p>
    <w:p w:rsidR="005E3B4D" w:rsidRDefault="003B396C" w:rsidP="005E3B4D">
      <w:pPr>
        <w:rPr>
          <w:rFonts w:ascii="Arial" w:hAnsi="Arial" w:cs="Arial"/>
          <w:sz w:val="22"/>
          <w:szCs w:val="22"/>
        </w:rPr>
      </w:pPr>
      <w:r>
        <w:rPr>
          <w:rFonts w:ascii="Arial" w:hAnsi="Arial" w:cs="Arial"/>
          <w:sz w:val="22"/>
          <w:szCs w:val="22"/>
        </w:rPr>
        <w:t>Ms. McClintic advised that future meeting locations will vary for the remainder of the year, based on scheduling challenges with available conference rooms; thus, she suggested EDA members pay close attention to the designated location on future EDA meeting agendas.</w:t>
      </w:r>
    </w:p>
    <w:p w:rsidR="005E3B4D" w:rsidRDefault="005E3B4D" w:rsidP="005E3B4D">
      <w:pPr>
        <w:ind w:left="720"/>
        <w:rPr>
          <w:rFonts w:ascii="Arial" w:hAnsi="Arial" w:cs="Arial"/>
          <w:sz w:val="22"/>
          <w:szCs w:val="22"/>
        </w:rPr>
      </w:pPr>
    </w:p>
    <w:p w:rsidR="00984932" w:rsidRDefault="00984932" w:rsidP="00FD57E6">
      <w:pPr>
        <w:rPr>
          <w:rFonts w:ascii="Arial" w:hAnsi="Arial" w:cs="Arial"/>
          <w:sz w:val="22"/>
          <w:szCs w:val="22"/>
        </w:rPr>
      </w:pPr>
    </w:p>
    <w:p w:rsidR="00177AB0" w:rsidRPr="001546BE" w:rsidRDefault="00177AB0" w:rsidP="00FD57E6">
      <w:pPr>
        <w:rPr>
          <w:rFonts w:ascii="Arial" w:hAnsi="Arial" w:cs="Arial"/>
          <w:b/>
          <w:sz w:val="22"/>
          <w:szCs w:val="22"/>
          <w:u w:val="single"/>
        </w:rPr>
      </w:pPr>
      <w:r w:rsidRPr="001546BE">
        <w:rPr>
          <w:rFonts w:ascii="Arial" w:hAnsi="Arial" w:cs="Arial"/>
          <w:b/>
          <w:sz w:val="22"/>
          <w:szCs w:val="22"/>
          <w:u w:val="single"/>
        </w:rPr>
        <w:t>Other Matters.</w:t>
      </w:r>
    </w:p>
    <w:p w:rsidR="00F04DA3" w:rsidRDefault="00F04DA3" w:rsidP="00FD57E6">
      <w:pPr>
        <w:rPr>
          <w:rFonts w:ascii="Arial" w:hAnsi="Arial" w:cs="Arial"/>
        </w:rPr>
      </w:pPr>
    </w:p>
    <w:p w:rsidR="003B396C" w:rsidRDefault="003B396C" w:rsidP="00FD57E6">
      <w:pPr>
        <w:rPr>
          <w:rFonts w:ascii="Arial" w:hAnsi="Arial" w:cs="Arial"/>
          <w:sz w:val="22"/>
          <w:szCs w:val="22"/>
        </w:rPr>
      </w:pPr>
      <w:r>
        <w:rPr>
          <w:rFonts w:ascii="Arial" w:hAnsi="Arial" w:cs="Arial"/>
          <w:sz w:val="22"/>
          <w:szCs w:val="22"/>
        </w:rPr>
        <w:t xml:space="preserve">Mr. Kamptner mentioned the need for an organizational meeting each year – beyond election of officers – to </w:t>
      </w:r>
      <w:r w:rsidR="00D67477">
        <w:rPr>
          <w:rFonts w:ascii="Arial" w:hAnsi="Arial" w:cs="Arial"/>
          <w:sz w:val="22"/>
          <w:szCs w:val="22"/>
        </w:rPr>
        <w:t>address other matters such as modifications to EDA By-laws, suggesting April for this discussion.</w:t>
      </w:r>
    </w:p>
    <w:p w:rsidR="00177AB0" w:rsidRDefault="00177AB0" w:rsidP="00FD57E6">
      <w:pPr>
        <w:rPr>
          <w:rFonts w:ascii="Arial" w:hAnsi="Arial" w:cs="Arial"/>
          <w:sz w:val="22"/>
          <w:szCs w:val="22"/>
        </w:rPr>
      </w:pPr>
      <w:r>
        <w:rPr>
          <w:rFonts w:ascii="Arial" w:hAnsi="Arial" w:cs="Arial"/>
          <w:sz w:val="22"/>
          <w:szCs w:val="22"/>
        </w:rPr>
        <w:t>_______________</w:t>
      </w:r>
    </w:p>
    <w:p w:rsidR="00177AB0" w:rsidRDefault="00177AB0" w:rsidP="00FD57E6">
      <w:pPr>
        <w:ind w:left="720" w:hanging="720"/>
        <w:rPr>
          <w:rFonts w:ascii="Arial" w:hAnsi="Arial" w:cs="Arial"/>
          <w:b/>
          <w:sz w:val="22"/>
          <w:szCs w:val="22"/>
          <w:u w:val="single"/>
        </w:rPr>
      </w:pPr>
    </w:p>
    <w:p w:rsidR="003120CA" w:rsidRPr="001546BE" w:rsidRDefault="003120CA" w:rsidP="00FD57E6">
      <w:pPr>
        <w:ind w:left="720" w:hanging="720"/>
        <w:rPr>
          <w:rFonts w:ascii="Arial" w:hAnsi="Arial" w:cs="Arial"/>
          <w:b/>
          <w:sz w:val="22"/>
          <w:szCs w:val="22"/>
          <w:u w:val="single"/>
        </w:rPr>
      </w:pPr>
      <w:r w:rsidRPr="001546BE">
        <w:rPr>
          <w:rFonts w:ascii="Arial" w:hAnsi="Arial" w:cs="Arial"/>
          <w:b/>
          <w:sz w:val="22"/>
          <w:szCs w:val="22"/>
          <w:u w:val="single"/>
        </w:rPr>
        <w:t>Adjourn.</w:t>
      </w:r>
    </w:p>
    <w:p w:rsidR="003120CA" w:rsidRPr="001546BE" w:rsidRDefault="003120CA" w:rsidP="00FD57E6">
      <w:pPr>
        <w:rPr>
          <w:rFonts w:ascii="Arial" w:hAnsi="Arial" w:cs="Arial"/>
          <w:b/>
          <w:sz w:val="22"/>
          <w:szCs w:val="22"/>
          <w:u w:val="single"/>
        </w:rPr>
      </w:pPr>
    </w:p>
    <w:p w:rsidR="00177AB0" w:rsidRDefault="00D67477"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At 5:30pm</w:t>
      </w:r>
      <w:r w:rsidR="00177AB0">
        <w:rPr>
          <w:rFonts w:ascii="Arial" w:hAnsi="Arial" w:cs="Arial"/>
          <w:sz w:val="22"/>
          <w:szCs w:val="22"/>
        </w:rPr>
        <w:t>, with no further business to come before the Autho</w:t>
      </w:r>
      <w:r>
        <w:rPr>
          <w:rFonts w:ascii="Arial" w:hAnsi="Arial" w:cs="Arial"/>
          <w:sz w:val="22"/>
          <w:szCs w:val="22"/>
        </w:rPr>
        <w:t>rity, the meeting was adjourned to February 25, 2016 meeting with the Albemarle County Board of Supervisors.</w:t>
      </w:r>
      <w:bookmarkStart w:id="0" w:name="_GoBack"/>
      <w:bookmarkEnd w:id="0"/>
    </w:p>
    <w:p w:rsidR="00177AB0" w:rsidRDefault="00177AB0"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p>
    <w:p w:rsidR="000235AD" w:rsidRPr="00CD31D5" w:rsidRDefault="00BC0936"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r>
        <w:rPr>
          <w:rFonts w:ascii="Arial" w:hAnsi="Arial" w:cs="Arial"/>
          <w:sz w:val="22"/>
          <w:szCs w:val="22"/>
        </w:rPr>
        <w:t xml:space="preserve"> </w:t>
      </w:r>
    </w:p>
    <w:p w:rsidR="00DB2ECB" w:rsidRPr="00CD31D5" w:rsidRDefault="00DB2ECB"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E3A2F"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___</w:t>
      </w:r>
      <w:r w:rsidR="00CB2040" w:rsidRPr="00CD31D5">
        <w:rPr>
          <w:rFonts w:ascii="Arial" w:hAnsi="Arial" w:cs="Arial"/>
          <w:sz w:val="22"/>
          <w:szCs w:val="22"/>
        </w:rPr>
        <w:t>__________________________</w:t>
      </w:r>
    </w:p>
    <w:p w:rsidR="00CB2040" w:rsidRPr="00CD31D5" w:rsidRDefault="00B30964"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00644B1E" w:rsidRPr="00CD31D5">
        <w:rPr>
          <w:rFonts w:ascii="Arial" w:hAnsi="Arial" w:cs="Arial"/>
          <w:sz w:val="22"/>
          <w:szCs w:val="22"/>
        </w:rPr>
        <w:t xml:space="preserve">Assistant </w:t>
      </w:r>
      <w:r w:rsidR="00D473DE" w:rsidRPr="00CD31D5">
        <w:rPr>
          <w:rFonts w:ascii="Arial" w:hAnsi="Arial" w:cs="Arial"/>
          <w:sz w:val="22"/>
          <w:szCs w:val="22"/>
        </w:rPr>
        <w:t>Secretary-Treasurer</w:t>
      </w:r>
    </w:p>
    <w:p w:rsidR="00644B1E"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44B1E"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p>
    <w:p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 xml:space="preserve"> </w:t>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w:t>
      </w:r>
      <w:r w:rsidRPr="00CD31D5">
        <w:rPr>
          <w:rFonts w:ascii="Arial" w:hAnsi="Arial" w:cs="Arial"/>
          <w:sz w:val="22"/>
          <w:szCs w:val="22"/>
        </w:rPr>
        <w:tab/>
        <w:t xml:space="preserve">  ______</w:t>
      </w:r>
      <w:r w:rsidR="00003448" w:rsidRPr="00CD31D5">
        <w:rPr>
          <w:rFonts w:ascii="Arial" w:hAnsi="Arial" w:cs="Arial"/>
          <w:sz w:val="22"/>
          <w:szCs w:val="22"/>
        </w:rPr>
        <w:t>____________</w:t>
      </w:r>
      <w:r w:rsidRPr="00CD31D5">
        <w:rPr>
          <w:rFonts w:ascii="Arial" w:hAnsi="Arial" w:cs="Arial"/>
          <w:sz w:val="22"/>
          <w:szCs w:val="22"/>
        </w:rPr>
        <w:t>__________</w:t>
      </w:r>
    </w:p>
    <w:p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Date Approved</w:t>
      </w:r>
    </w:p>
    <w:sectPr w:rsidR="00807E6D" w:rsidRPr="00CD31D5" w:rsidSect="006F0796">
      <w:headerReference w:type="default" r:id="rId8"/>
      <w:endnotePr>
        <w:numFmt w:val="decimal"/>
      </w:endnotePr>
      <w:pgSz w:w="12240" w:h="15840" w:code="1"/>
      <w:pgMar w:top="1440" w:right="1440" w:bottom="1440" w:left="1440" w:header="72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A60" w:rsidRDefault="00097A60">
      <w:r>
        <w:separator/>
      </w:r>
    </w:p>
  </w:endnote>
  <w:endnote w:type="continuationSeparator" w:id="0">
    <w:p w:rsidR="00097A60" w:rsidRDefault="00097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A60" w:rsidRDefault="00097A60">
      <w:r>
        <w:separator/>
      </w:r>
    </w:p>
  </w:footnote>
  <w:footnote w:type="continuationSeparator" w:id="0">
    <w:p w:rsidR="00097A60" w:rsidRDefault="00097A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3BF" w:rsidRPr="00B6608C" w:rsidRDefault="00EC33BF">
    <w:pPr>
      <w:pStyle w:val="Header"/>
      <w:rPr>
        <w:rFonts w:ascii="Arial" w:hAnsi="Arial"/>
        <w:b/>
        <w:sz w:val="22"/>
        <w:szCs w:val="22"/>
      </w:rPr>
    </w:pPr>
    <w:r w:rsidRPr="00B6608C">
      <w:rPr>
        <w:rFonts w:ascii="Arial" w:hAnsi="Arial"/>
        <w:b/>
        <w:sz w:val="22"/>
        <w:szCs w:val="22"/>
      </w:rPr>
      <w:t xml:space="preserve">ALBEMARLE </w:t>
    </w:r>
    <w:smartTag w:uri="urn:schemas-microsoft-com:office:smarttags" w:element="PostalCode">
      <w:r w:rsidRPr="00B6608C">
        <w:rPr>
          <w:rFonts w:ascii="Arial" w:hAnsi="Arial"/>
          <w:b/>
          <w:sz w:val="22"/>
          <w:szCs w:val="22"/>
        </w:rPr>
        <w:t>COUNTY</w:t>
      </w:r>
    </w:smartTag>
  </w:p>
  <w:p w:rsidR="00EC33BF" w:rsidRPr="00B6608C" w:rsidRDefault="00EC33BF">
    <w:pPr>
      <w:pStyle w:val="Header"/>
      <w:rPr>
        <w:rFonts w:ascii="Arial" w:hAnsi="Arial"/>
        <w:b/>
        <w:sz w:val="22"/>
        <w:szCs w:val="22"/>
      </w:rPr>
    </w:pPr>
    <w:r>
      <w:rPr>
        <w:rFonts w:ascii="Arial" w:hAnsi="Arial"/>
        <w:b/>
        <w:sz w:val="22"/>
        <w:szCs w:val="22"/>
      </w:rPr>
      <w:t>ECONOMIC</w:t>
    </w:r>
    <w:r w:rsidRPr="00B6608C">
      <w:rPr>
        <w:rFonts w:ascii="Arial" w:hAnsi="Arial"/>
        <w:b/>
        <w:sz w:val="22"/>
        <w:szCs w:val="22"/>
      </w:rPr>
      <w:t xml:space="preserve"> DEVELOPMENT AUTHORITY</w:t>
    </w:r>
  </w:p>
  <w:p w:rsidR="00EC33BF" w:rsidRPr="00B6608C" w:rsidRDefault="00857753">
    <w:pPr>
      <w:pStyle w:val="Header"/>
      <w:rPr>
        <w:rFonts w:ascii="Arial" w:hAnsi="Arial"/>
        <w:b/>
        <w:sz w:val="22"/>
        <w:szCs w:val="22"/>
      </w:rPr>
    </w:pPr>
    <w:r>
      <w:rPr>
        <w:rFonts w:ascii="Arial" w:hAnsi="Arial"/>
        <w:b/>
        <w:sz w:val="22"/>
        <w:szCs w:val="22"/>
      </w:rPr>
      <w:t>February 9</w:t>
    </w:r>
    <w:r w:rsidR="00660117">
      <w:rPr>
        <w:rFonts w:ascii="Arial" w:hAnsi="Arial"/>
        <w:b/>
        <w:sz w:val="22"/>
        <w:szCs w:val="22"/>
      </w:rPr>
      <w:t>, 2016</w:t>
    </w:r>
  </w:p>
  <w:p w:rsidR="00EC33BF" w:rsidRPr="00B6608C" w:rsidRDefault="00EC33BF">
    <w:pPr>
      <w:pStyle w:val="Header"/>
      <w:rPr>
        <w:rStyle w:val="PageNumber"/>
        <w:rFonts w:ascii="Arial" w:hAnsi="Arial"/>
        <w:b/>
        <w:sz w:val="22"/>
        <w:szCs w:val="22"/>
      </w:rPr>
    </w:pPr>
    <w:r w:rsidRPr="00B6608C">
      <w:rPr>
        <w:rFonts w:ascii="Arial" w:hAnsi="Arial"/>
        <w:b/>
        <w:sz w:val="22"/>
        <w:szCs w:val="22"/>
      </w:rPr>
      <w:t xml:space="preserve">(Page </w:t>
    </w:r>
    <w:r w:rsidRPr="00B6608C">
      <w:rPr>
        <w:rStyle w:val="PageNumber"/>
        <w:rFonts w:ascii="Arial" w:hAnsi="Arial"/>
        <w:b/>
        <w:sz w:val="22"/>
        <w:szCs w:val="22"/>
      </w:rPr>
      <w:fldChar w:fldCharType="begin"/>
    </w:r>
    <w:r w:rsidRPr="00B6608C">
      <w:rPr>
        <w:rStyle w:val="PageNumber"/>
        <w:rFonts w:ascii="Arial" w:hAnsi="Arial"/>
        <w:b/>
        <w:sz w:val="22"/>
        <w:szCs w:val="22"/>
      </w:rPr>
      <w:instrText xml:space="preserve"> PAGE </w:instrText>
    </w:r>
    <w:r w:rsidRPr="00B6608C">
      <w:rPr>
        <w:rStyle w:val="PageNumber"/>
        <w:rFonts w:ascii="Arial" w:hAnsi="Arial"/>
        <w:b/>
        <w:sz w:val="22"/>
        <w:szCs w:val="22"/>
      </w:rPr>
      <w:fldChar w:fldCharType="separate"/>
    </w:r>
    <w:r w:rsidR="00D67477">
      <w:rPr>
        <w:rStyle w:val="PageNumber"/>
        <w:rFonts w:ascii="Arial" w:hAnsi="Arial"/>
        <w:b/>
        <w:noProof/>
        <w:sz w:val="22"/>
        <w:szCs w:val="22"/>
      </w:rPr>
      <w:t>3</w:t>
    </w:r>
    <w:r w:rsidRPr="00B6608C">
      <w:rPr>
        <w:rStyle w:val="PageNumber"/>
        <w:rFonts w:ascii="Arial" w:hAnsi="Arial"/>
        <w:b/>
        <w:sz w:val="22"/>
        <w:szCs w:val="22"/>
      </w:rPr>
      <w:fldChar w:fldCharType="end"/>
    </w:r>
    <w:r w:rsidRPr="00B6608C">
      <w:rPr>
        <w:rStyle w:val="PageNumber"/>
        <w:rFonts w:ascii="Arial" w:hAnsi="Arial"/>
        <w:b/>
        <w:sz w:val="22"/>
        <w:szCs w:val="22"/>
      </w:rPr>
      <w:t>)</w:t>
    </w:r>
  </w:p>
  <w:p w:rsidR="00EC33BF" w:rsidRDefault="00EC33BF">
    <w:pPr>
      <w:pStyle w:val="Header"/>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8352F"/>
    <w:multiLevelType w:val="multilevel"/>
    <w:tmpl w:val="60CA9F10"/>
    <w:name w:val="zzmpArticle3||Article3|2|1|1|1|0|36||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720" w:firstLine="720"/>
      </w:pPr>
      <w:rPr>
        <w:rFonts w:ascii="Arial" w:hAnsi="Arial" w:cs="Arial" w:hint="default"/>
        <w:b w:val="0"/>
        <w:i w:val="0"/>
        <w:caps w:val="0"/>
        <w:color w:val="auto"/>
        <w:sz w:val="22"/>
        <w:szCs w:val="22"/>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outline w:val="0"/>
        <w:shadow w:val="0"/>
        <w:emboss w:val="0"/>
        <w:imprint w:val="0"/>
        <w:vanish w:val="0"/>
        <w:color w:val="auto"/>
        <w:sz w:val="24"/>
        <w:u w:val="none"/>
        <w:effect w:val="none"/>
        <w:vertAlign w:val="baseline"/>
      </w:rPr>
    </w:lvl>
  </w:abstractNum>
  <w:abstractNum w:abstractNumId="1" w15:restartNumberingAfterBreak="0">
    <w:nsid w:val="1A4B6FA1"/>
    <w:multiLevelType w:val="hybridMultilevel"/>
    <w:tmpl w:val="4ED23984"/>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921190"/>
    <w:multiLevelType w:val="multilevel"/>
    <w:tmpl w:val="68609C36"/>
    <w:lvl w:ilvl="0">
      <w:start w:val="1"/>
      <w:numFmt w:val="lowerLetter"/>
      <w:pStyle w:val="Recitalsa"/>
      <w:lvlText w:val="(%1)"/>
      <w:lvlJc w:val="left"/>
      <w:pPr>
        <w:tabs>
          <w:tab w:val="num" w:pos="1080"/>
        </w:tabs>
        <w:ind w:left="0" w:firstLine="720"/>
      </w:pPr>
      <w:rPr>
        <w:rFonts w:ascii="Times New Roman" w:hAnsi="Times New Roman" w:hint="default"/>
        <w:b w:val="0"/>
        <w:i w:val="0"/>
        <w:sz w:val="24"/>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C8A0BC2"/>
    <w:multiLevelType w:val="multilevel"/>
    <w:tmpl w:val="0409001F"/>
    <w:name w:val="zzmpArticle3||Article3|2|1|1|1|0|36||1|0|0||1|0|4||1|0|0||1|0|0||1|0|0||1|0|0||1|0|0||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44776AE"/>
    <w:multiLevelType w:val="singleLevel"/>
    <w:tmpl w:val="F5AC9286"/>
    <w:lvl w:ilvl="0">
      <w:start w:val="1"/>
      <w:numFmt w:val="decimal"/>
      <w:pStyle w:val="MWNum2j"/>
      <w:lvlText w:val="%1."/>
      <w:lvlJc w:val="left"/>
      <w:pPr>
        <w:tabs>
          <w:tab w:val="num" w:pos="1080"/>
        </w:tabs>
        <w:ind w:left="0" w:firstLine="720"/>
      </w:pPr>
    </w:lvl>
  </w:abstractNum>
  <w:abstractNum w:abstractNumId="5" w15:restartNumberingAfterBreak="0">
    <w:nsid w:val="2D6D6676"/>
    <w:multiLevelType w:val="multilevel"/>
    <w:tmpl w:val="1B8AE38A"/>
    <w:name w:val="zzmpOutline2||Outline2|2|3|1|1|0|0||1|0|0||1|0|0||1|0|0||1|0|0||1|0|0||1|0|0||1|0|0||1|0|0||"/>
    <w:lvl w:ilvl="0">
      <w:start w:val="1"/>
      <w:numFmt w:val="upperLetter"/>
      <w:lvlRestart w:val="0"/>
      <w:pStyle w:val="Outline2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decimal"/>
      <w:pStyle w:val="Outline2L2"/>
      <w:lvlText w:val="%2."/>
      <w:lvlJc w:val="left"/>
      <w:pPr>
        <w:tabs>
          <w:tab w:val="num" w:pos="1350"/>
        </w:tabs>
        <w:ind w:left="-90" w:firstLine="720"/>
      </w:pPr>
      <w:rPr>
        <w:rFonts w:ascii="Times New Roman" w:hAnsi="Times New Roman" w:cs="Times New Roman"/>
        <w:b w:val="0"/>
        <w:i w:val="0"/>
        <w:caps w:val="0"/>
        <w:sz w:val="24"/>
        <w:u w:val="none"/>
      </w:rPr>
    </w:lvl>
    <w:lvl w:ilvl="2">
      <w:start w:val="1"/>
      <w:numFmt w:val="lowerRoman"/>
      <w:pStyle w:val="Outline2L3"/>
      <w:lvlText w:val="(%3)"/>
      <w:lvlJc w:val="left"/>
      <w:pPr>
        <w:tabs>
          <w:tab w:val="num" w:pos="2160"/>
        </w:tabs>
        <w:ind w:left="720" w:firstLine="720"/>
      </w:pPr>
      <w:rPr>
        <w:rFonts w:ascii="Times New Roman" w:hAnsi="Times New Roman" w:cs="Times New Roman"/>
        <w:b w:val="0"/>
        <w:i w:val="0"/>
        <w:caps w:val="0"/>
        <w:sz w:val="24"/>
        <w:u w:val="none"/>
      </w:rPr>
    </w:lvl>
    <w:lvl w:ilvl="3">
      <w:start w:val="1"/>
      <w:numFmt w:val="decimal"/>
      <w:pStyle w:val="Outline2L4"/>
      <w:lvlText w:val="(%4)"/>
      <w:lvlJc w:val="left"/>
      <w:pPr>
        <w:tabs>
          <w:tab w:val="num" w:pos="3600"/>
        </w:tabs>
        <w:ind w:left="1440" w:firstLine="1440"/>
      </w:pPr>
      <w:rPr>
        <w:rFonts w:ascii="Times New Roman" w:hAnsi="Times New Roman" w:cs="Times New Roman"/>
        <w:b w:val="0"/>
        <w:i w:val="0"/>
        <w:caps w:val="0"/>
        <w:sz w:val="24"/>
        <w:u w:val="none"/>
      </w:rPr>
    </w:lvl>
    <w:lvl w:ilvl="4">
      <w:start w:val="1"/>
      <w:numFmt w:val="lowerLetter"/>
      <w:pStyle w:val="Outline2L5"/>
      <w:lvlText w:val="(%5)"/>
      <w:lvlJc w:val="left"/>
      <w:pPr>
        <w:tabs>
          <w:tab w:val="num" w:pos="4320"/>
        </w:tabs>
        <w:ind w:left="2160" w:firstLine="1440"/>
      </w:pPr>
      <w:rPr>
        <w:rFonts w:ascii="Times New Roman" w:hAnsi="Times New Roman" w:cs="Times New Roman"/>
        <w:b w:val="0"/>
        <w:i w:val="0"/>
        <w:caps w:val="0"/>
        <w:sz w:val="24"/>
        <w:u w:val="none"/>
      </w:rPr>
    </w:lvl>
    <w:lvl w:ilvl="5">
      <w:start w:val="1"/>
      <w:numFmt w:val="lowerRoman"/>
      <w:pStyle w:val="Outline2L6"/>
      <w:lvlText w:val="(%6)"/>
      <w:lvlJc w:val="left"/>
      <w:pPr>
        <w:tabs>
          <w:tab w:val="num" w:pos="5040"/>
        </w:tabs>
        <w:ind w:left="2880" w:firstLine="1440"/>
      </w:pPr>
      <w:rPr>
        <w:rFonts w:ascii="Times New Roman" w:hAnsi="Times New Roman" w:cs="Times New Roman"/>
        <w:b w:val="0"/>
        <w:i w:val="0"/>
        <w:caps w:val="0"/>
        <w:sz w:val="24"/>
        <w:u w:val="none"/>
      </w:rPr>
    </w:lvl>
    <w:lvl w:ilvl="6">
      <w:start w:val="1"/>
      <w:numFmt w:val="decimal"/>
      <w:pStyle w:val="Outline2L7"/>
      <w:lvlText w:val="%7."/>
      <w:lvlJc w:val="left"/>
      <w:pPr>
        <w:tabs>
          <w:tab w:val="num" w:pos="5760"/>
        </w:tabs>
        <w:ind w:left="4320" w:firstLine="720"/>
      </w:pPr>
      <w:rPr>
        <w:rFonts w:ascii="Times New Roman" w:hAnsi="Times New Roman" w:cs="Times New Roman"/>
        <w:b w:val="0"/>
        <w:i w:val="0"/>
        <w:caps w:val="0"/>
        <w:sz w:val="24"/>
        <w:u w:val="none"/>
      </w:rPr>
    </w:lvl>
    <w:lvl w:ilvl="7">
      <w:start w:val="1"/>
      <w:numFmt w:val="lowerLetter"/>
      <w:pStyle w:val="Outline2L8"/>
      <w:lvlText w:val="%8."/>
      <w:lvlJc w:val="left"/>
      <w:pPr>
        <w:tabs>
          <w:tab w:val="num" w:pos="6480"/>
        </w:tabs>
        <w:ind w:left="5040" w:firstLine="720"/>
      </w:pPr>
      <w:rPr>
        <w:rFonts w:ascii="Times New Roman" w:hAnsi="Times New Roman" w:cs="Times New Roman"/>
        <w:b w:val="0"/>
        <w:i w:val="0"/>
        <w:caps w:val="0"/>
        <w:sz w:val="24"/>
        <w:u w:val="none"/>
      </w:rPr>
    </w:lvl>
    <w:lvl w:ilvl="8">
      <w:start w:val="1"/>
      <w:numFmt w:val="lowerRoman"/>
      <w:pStyle w:val="Outline2L9"/>
      <w:lvlText w:val="%9."/>
      <w:lvlJc w:val="left"/>
      <w:pPr>
        <w:tabs>
          <w:tab w:val="num" w:pos="7200"/>
        </w:tabs>
        <w:ind w:left="5760" w:firstLine="720"/>
      </w:pPr>
      <w:rPr>
        <w:rFonts w:ascii="Times New Roman" w:hAnsi="Times New Roman" w:cs="Times New Roman"/>
        <w:b w:val="0"/>
        <w:i w:val="0"/>
        <w:caps w:val="0"/>
        <w:sz w:val="24"/>
        <w:u w:val="none"/>
      </w:rPr>
    </w:lvl>
  </w:abstractNum>
  <w:abstractNum w:abstractNumId="6" w15:restartNumberingAfterBreak="0">
    <w:nsid w:val="2F546029"/>
    <w:multiLevelType w:val="singleLevel"/>
    <w:tmpl w:val="844CDB72"/>
    <w:lvl w:ilvl="0">
      <w:start w:val="1"/>
      <w:numFmt w:val="decimal"/>
      <w:pStyle w:val="MWNum1"/>
      <w:lvlText w:val="%1."/>
      <w:lvlJc w:val="left"/>
      <w:pPr>
        <w:tabs>
          <w:tab w:val="num" w:pos="1080"/>
        </w:tabs>
        <w:ind w:left="0" w:firstLine="720"/>
      </w:pPr>
    </w:lvl>
  </w:abstractNum>
  <w:abstractNum w:abstractNumId="7" w15:restartNumberingAfterBreak="0">
    <w:nsid w:val="2F7F51A3"/>
    <w:multiLevelType w:val="multilevel"/>
    <w:tmpl w:val="1FD6DED0"/>
    <w:lvl w:ilvl="0">
      <w:start w:val="1"/>
      <w:numFmt w:val="decimal"/>
      <w:lvlText w:val="%1."/>
      <w:lvlJc w:val="left"/>
      <w:pPr>
        <w:tabs>
          <w:tab w:val="num" w:pos="720"/>
        </w:tabs>
        <w:ind w:left="720" w:hanging="720"/>
      </w:pPr>
    </w:lvl>
    <w:lvl w:ilvl="1">
      <w:start w:val="1"/>
      <w:numFmt w:val="decimal"/>
      <w:pStyle w:val="FIN3-L2"/>
      <w:lvlText w:val="%2."/>
      <w:lvlJc w:val="left"/>
      <w:pPr>
        <w:tabs>
          <w:tab w:val="num" w:pos="1440"/>
        </w:tabs>
        <w:ind w:left="1440" w:hanging="720"/>
      </w:pPr>
    </w:lvl>
    <w:lvl w:ilvl="2">
      <w:start w:val="1"/>
      <w:numFmt w:val="decimal"/>
      <w:pStyle w:val="FIN3-L3"/>
      <w:lvlText w:val="%3."/>
      <w:lvlJc w:val="left"/>
      <w:pPr>
        <w:tabs>
          <w:tab w:val="num" w:pos="2160"/>
        </w:tabs>
        <w:ind w:left="2160" w:hanging="720"/>
      </w:pPr>
    </w:lvl>
    <w:lvl w:ilvl="3">
      <w:start w:val="1"/>
      <w:numFmt w:val="decimal"/>
      <w:pStyle w:val="FIN3-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4DD39AA"/>
    <w:multiLevelType w:val="hybridMultilevel"/>
    <w:tmpl w:val="E7B4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3C0A8E"/>
    <w:multiLevelType w:val="hybridMultilevel"/>
    <w:tmpl w:val="A16635E8"/>
    <w:lvl w:ilvl="0" w:tplc="73BEA8F4">
      <w:start w:val="3"/>
      <w:numFmt w:val="lowerLetter"/>
      <w:lvlText w:val="%1."/>
      <w:lvlJc w:val="left"/>
      <w:pPr>
        <w:ind w:left="72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533D45"/>
    <w:multiLevelType w:val="hybridMultilevel"/>
    <w:tmpl w:val="6784B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5"/>
  </w:num>
  <w:num w:numId="5">
    <w:abstractNumId w:val="0"/>
  </w:num>
  <w:num w:numId="6">
    <w:abstractNumId w:val="1"/>
  </w:num>
  <w:num w:numId="7">
    <w:abstractNumId w:val="9"/>
  </w:num>
  <w:num w:numId="8">
    <w:abstractNumId w:val="8"/>
  </w:num>
  <w:num w:numId="9">
    <w:abstractNumId w:val="10"/>
  </w:num>
  <w:num w:numId="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6CF"/>
    <w:rsid w:val="00000B99"/>
    <w:rsid w:val="00003448"/>
    <w:rsid w:val="00003E4B"/>
    <w:rsid w:val="000075AB"/>
    <w:rsid w:val="00007D04"/>
    <w:rsid w:val="00007EC3"/>
    <w:rsid w:val="00014AEE"/>
    <w:rsid w:val="00017CC7"/>
    <w:rsid w:val="0002105B"/>
    <w:rsid w:val="000235AD"/>
    <w:rsid w:val="00023FC6"/>
    <w:rsid w:val="000309A6"/>
    <w:rsid w:val="00031824"/>
    <w:rsid w:val="00040082"/>
    <w:rsid w:val="0004261F"/>
    <w:rsid w:val="000459B9"/>
    <w:rsid w:val="000526EB"/>
    <w:rsid w:val="000541E0"/>
    <w:rsid w:val="00056F7E"/>
    <w:rsid w:val="000605D1"/>
    <w:rsid w:val="0006238B"/>
    <w:rsid w:val="00063E72"/>
    <w:rsid w:val="00070FCE"/>
    <w:rsid w:val="0008155B"/>
    <w:rsid w:val="00085971"/>
    <w:rsid w:val="00087E02"/>
    <w:rsid w:val="0009105D"/>
    <w:rsid w:val="00097A60"/>
    <w:rsid w:val="000A3FF5"/>
    <w:rsid w:val="000A6CE9"/>
    <w:rsid w:val="000C3750"/>
    <w:rsid w:val="000D14EF"/>
    <w:rsid w:val="000E3AD1"/>
    <w:rsid w:val="000E3EB0"/>
    <w:rsid w:val="000E3F94"/>
    <w:rsid w:val="000E67FE"/>
    <w:rsid w:val="000F31F2"/>
    <w:rsid w:val="000F4E28"/>
    <w:rsid w:val="000F593D"/>
    <w:rsid w:val="00101D2B"/>
    <w:rsid w:val="00106C29"/>
    <w:rsid w:val="00110F5D"/>
    <w:rsid w:val="0011110B"/>
    <w:rsid w:val="00113877"/>
    <w:rsid w:val="00121D6D"/>
    <w:rsid w:val="00127CEE"/>
    <w:rsid w:val="00130866"/>
    <w:rsid w:val="00131D37"/>
    <w:rsid w:val="00136D96"/>
    <w:rsid w:val="00137D9A"/>
    <w:rsid w:val="00145877"/>
    <w:rsid w:val="00146765"/>
    <w:rsid w:val="001473AE"/>
    <w:rsid w:val="00151612"/>
    <w:rsid w:val="0015525E"/>
    <w:rsid w:val="00162ECC"/>
    <w:rsid w:val="001635B5"/>
    <w:rsid w:val="00163A13"/>
    <w:rsid w:val="00163AF3"/>
    <w:rsid w:val="00166FB3"/>
    <w:rsid w:val="00171C5F"/>
    <w:rsid w:val="00173E9F"/>
    <w:rsid w:val="00175E90"/>
    <w:rsid w:val="00177AB0"/>
    <w:rsid w:val="0018007F"/>
    <w:rsid w:val="00180729"/>
    <w:rsid w:val="001867EC"/>
    <w:rsid w:val="001A0062"/>
    <w:rsid w:val="001A0A14"/>
    <w:rsid w:val="001A3A13"/>
    <w:rsid w:val="001A6331"/>
    <w:rsid w:val="001B1B5A"/>
    <w:rsid w:val="001B3BD3"/>
    <w:rsid w:val="001B76D0"/>
    <w:rsid w:val="001D0C0C"/>
    <w:rsid w:val="001D19C9"/>
    <w:rsid w:val="001D6392"/>
    <w:rsid w:val="001F1E8C"/>
    <w:rsid w:val="002005B7"/>
    <w:rsid w:val="00207C83"/>
    <w:rsid w:val="002349C7"/>
    <w:rsid w:val="00235838"/>
    <w:rsid w:val="00235B71"/>
    <w:rsid w:val="00241036"/>
    <w:rsid w:val="00242DB7"/>
    <w:rsid w:val="00247872"/>
    <w:rsid w:val="00253C71"/>
    <w:rsid w:val="00272C76"/>
    <w:rsid w:val="002831FB"/>
    <w:rsid w:val="00290E5A"/>
    <w:rsid w:val="0029484A"/>
    <w:rsid w:val="0029691D"/>
    <w:rsid w:val="00296A00"/>
    <w:rsid w:val="002A055E"/>
    <w:rsid w:val="002A4B0E"/>
    <w:rsid w:val="002B16B2"/>
    <w:rsid w:val="002B5EDE"/>
    <w:rsid w:val="002C23C4"/>
    <w:rsid w:val="002C70F5"/>
    <w:rsid w:val="002C7974"/>
    <w:rsid w:val="002D30BD"/>
    <w:rsid w:val="002D654D"/>
    <w:rsid w:val="002E6C0F"/>
    <w:rsid w:val="002F0749"/>
    <w:rsid w:val="003029BC"/>
    <w:rsid w:val="00305320"/>
    <w:rsid w:val="003058C0"/>
    <w:rsid w:val="003120CA"/>
    <w:rsid w:val="003228CD"/>
    <w:rsid w:val="00330C54"/>
    <w:rsid w:val="00331FBF"/>
    <w:rsid w:val="00334B6F"/>
    <w:rsid w:val="00336233"/>
    <w:rsid w:val="00347246"/>
    <w:rsid w:val="00356A68"/>
    <w:rsid w:val="003643D9"/>
    <w:rsid w:val="003646E6"/>
    <w:rsid w:val="003736E1"/>
    <w:rsid w:val="00380D2B"/>
    <w:rsid w:val="00381340"/>
    <w:rsid w:val="003A2027"/>
    <w:rsid w:val="003A4CE9"/>
    <w:rsid w:val="003B396C"/>
    <w:rsid w:val="003B562B"/>
    <w:rsid w:val="003B5CB0"/>
    <w:rsid w:val="003B60B9"/>
    <w:rsid w:val="003C0210"/>
    <w:rsid w:val="003C51A1"/>
    <w:rsid w:val="003D0391"/>
    <w:rsid w:val="003D33A3"/>
    <w:rsid w:val="003D3A41"/>
    <w:rsid w:val="003D5C94"/>
    <w:rsid w:val="003D6F90"/>
    <w:rsid w:val="003E6CB9"/>
    <w:rsid w:val="003F15B8"/>
    <w:rsid w:val="003F2DB3"/>
    <w:rsid w:val="003F6F5B"/>
    <w:rsid w:val="00412643"/>
    <w:rsid w:val="00421C71"/>
    <w:rsid w:val="00424BCD"/>
    <w:rsid w:val="00431B23"/>
    <w:rsid w:val="00437E05"/>
    <w:rsid w:val="00446F65"/>
    <w:rsid w:val="004523C6"/>
    <w:rsid w:val="004524E3"/>
    <w:rsid w:val="00460451"/>
    <w:rsid w:val="00463561"/>
    <w:rsid w:val="00471891"/>
    <w:rsid w:val="00473D19"/>
    <w:rsid w:val="004756C6"/>
    <w:rsid w:val="00482148"/>
    <w:rsid w:val="00482634"/>
    <w:rsid w:val="004828A7"/>
    <w:rsid w:val="0048416D"/>
    <w:rsid w:val="00493A1E"/>
    <w:rsid w:val="004953A6"/>
    <w:rsid w:val="0049599B"/>
    <w:rsid w:val="004A0E60"/>
    <w:rsid w:val="004A35B8"/>
    <w:rsid w:val="004A5761"/>
    <w:rsid w:val="004B2324"/>
    <w:rsid w:val="004B326F"/>
    <w:rsid w:val="004B3940"/>
    <w:rsid w:val="004C41B6"/>
    <w:rsid w:val="004C505B"/>
    <w:rsid w:val="004D2E0A"/>
    <w:rsid w:val="004D4945"/>
    <w:rsid w:val="004D58CF"/>
    <w:rsid w:val="004D5BAD"/>
    <w:rsid w:val="004F125D"/>
    <w:rsid w:val="004F15DA"/>
    <w:rsid w:val="004F2BD4"/>
    <w:rsid w:val="004F5081"/>
    <w:rsid w:val="00502600"/>
    <w:rsid w:val="005046E0"/>
    <w:rsid w:val="00504F27"/>
    <w:rsid w:val="005075D2"/>
    <w:rsid w:val="00510AB2"/>
    <w:rsid w:val="00510EC1"/>
    <w:rsid w:val="00514797"/>
    <w:rsid w:val="00516D71"/>
    <w:rsid w:val="0052169F"/>
    <w:rsid w:val="0052423D"/>
    <w:rsid w:val="00532A95"/>
    <w:rsid w:val="00533E56"/>
    <w:rsid w:val="005344C3"/>
    <w:rsid w:val="00534B88"/>
    <w:rsid w:val="00535B80"/>
    <w:rsid w:val="00541FFF"/>
    <w:rsid w:val="00556879"/>
    <w:rsid w:val="005639C6"/>
    <w:rsid w:val="005776CF"/>
    <w:rsid w:val="00577C37"/>
    <w:rsid w:val="0058123B"/>
    <w:rsid w:val="00582F7C"/>
    <w:rsid w:val="005838B7"/>
    <w:rsid w:val="005955BA"/>
    <w:rsid w:val="005972FB"/>
    <w:rsid w:val="005A1CCA"/>
    <w:rsid w:val="005A5D0A"/>
    <w:rsid w:val="005A6185"/>
    <w:rsid w:val="005A67D2"/>
    <w:rsid w:val="005B0C40"/>
    <w:rsid w:val="005B0F9A"/>
    <w:rsid w:val="005C19AA"/>
    <w:rsid w:val="005C1F43"/>
    <w:rsid w:val="005C5394"/>
    <w:rsid w:val="005C53F3"/>
    <w:rsid w:val="005C5944"/>
    <w:rsid w:val="005D0677"/>
    <w:rsid w:val="005D07A1"/>
    <w:rsid w:val="005D706D"/>
    <w:rsid w:val="005E0950"/>
    <w:rsid w:val="005E0B70"/>
    <w:rsid w:val="005E3B4D"/>
    <w:rsid w:val="0060378E"/>
    <w:rsid w:val="0061258D"/>
    <w:rsid w:val="00614F96"/>
    <w:rsid w:val="0062061D"/>
    <w:rsid w:val="00632516"/>
    <w:rsid w:val="00644B1E"/>
    <w:rsid w:val="00646860"/>
    <w:rsid w:val="00647178"/>
    <w:rsid w:val="00660117"/>
    <w:rsid w:val="00661866"/>
    <w:rsid w:val="00661A45"/>
    <w:rsid w:val="00661F14"/>
    <w:rsid w:val="00662A85"/>
    <w:rsid w:val="00662DC5"/>
    <w:rsid w:val="00664DB4"/>
    <w:rsid w:val="006825CA"/>
    <w:rsid w:val="00682E79"/>
    <w:rsid w:val="00684CE4"/>
    <w:rsid w:val="00684FB0"/>
    <w:rsid w:val="006851AD"/>
    <w:rsid w:val="00685512"/>
    <w:rsid w:val="00685DF6"/>
    <w:rsid w:val="00686960"/>
    <w:rsid w:val="0069146A"/>
    <w:rsid w:val="006929AB"/>
    <w:rsid w:val="00696496"/>
    <w:rsid w:val="0069656B"/>
    <w:rsid w:val="00697616"/>
    <w:rsid w:val="006A1A2C"/>
    <w:rsid w:val="006A3DB2"/>
    <w:rsid w:val="006A6BB2"/>
    <w:rsid w:val="006A7159"/>
    <w:rsid w:val="006D1BD5"/>
    <w:rsid w:val="006D40A4"/>
    <w:rsid w:val="006E567A"/>
    <w:rsid w:val="006F0796"/>
    <w:rsid w:val="006F0C6F"/>
    <w:rsid w:val="006F0D7E"/>
    <w:rsid w:val="006F1A3A"/>
    <w:rsid w:val="006F29A0"/>
    <w:rsid w:val="006F57B2"/>
    <w:rsid w:val="006F7922"/>
    <w:rsid w:val="006F7ADE"/>
    <w:rsid w:val="00700CFE"/>
    <w:rsid w:val="00700D29"/>
    <w:rsid w:val="00702F1C"/>
    <w:rsid w:val="00723FCD"/>
    <w:rsid w:val="00731F32"/>
    <w:rsid w:val="00733170"/>
    <w:rsid w:val="007354BB"/>
    <w:rsid w:val="0073553B"/>
    <w:rsid w:val="00736086"/>
    <w:rsid w:val="00736620"/>
    <w:rsid w:val="00737103"/>
    <w:rsid w:val="00743F14"/>
    <w:rsid w:val="0074466C"/>
    <w:rsid w:val="007457AC"/>
    <w:rsid w:val="0074631B"/>
    <w:rsid w:val="00757EFC"/>
    <w:rsid w:val="00760DDA"/>
    <w:rsid w:val="00770665"/>
    <w:rsid w:val="00770BD7"/>
    <w:rsid w:val="00775C3C"/>
    <w:rsid w:val="00783824"/>
    <w:rsid w:val="00783A1F"/>
    <w:rsid w:val="00784209"/>
    <w:rsid w:val="007859A5"/>
    <w:rsid w:val="00787049"/>
    <w:rsid w:val="0079364B"/>
    <w:rsid w:val="00793A87"/>
    <w:rsid w:val="00793B97"/>
    <w:rsid w:val="00794592"/>
    <w:rsid w:val="007A051A"/>
    <w:rsid w:val="007A1000"/>
    <w:rsid w:val="007A350B"/>
    <w:rsid w:val="007A6EFB"/>
    <w:rsid w:val="007A722A"/>
    <w:rsid w:val="007B16F0"/>
    <w:rsid w:val="007C023E"/>
    <w:rsid w:val="007D0676"/>
    <w:rsid w:val="007D4151"/>
    <w:rsid w:val="007D5260"/>
    <w:rsid w:val="007E3933"/>
    <w:rsid w:val="007F20B5"/>
    <w:rsid w:val="007F50DE"/>
    <w:rsid w:val="007F5511"/>
    <w:rsid w:val="00802FD4"/>
    <w:rsid w:val="00805634"/>
    <w:rsid w:val="00805E36"/>
    <w:rsid w:val="00807483"/>
    <w:rsid w:val="00807E6D"/>
    <w:rsid w:val="008147E9"/>
    <w:rsid w:val="00823AF3"/>
    <w:rsid w:val="00826541"/>
    <w:rsid w:val="00826601"/>
    <w:rsid w:val="00837E32"/>
    <w:rsid w:val="00844C57"/>
    <w:rsid w:val="00850975"/>
    <w:rsid w:val="008570CF"/>
    <w:rsid w:val="00857753"/>
    <w:rsid w:val="00873618"/>
    <w:rsid w:val="00874B36"/>
    <w:rsid w:val="00875486"/>
    <w:rsid w:val="008762EE"/>
    <w:rsid w:val="00882EFD"/>
    <w:rsid w:val="00890AEF"/>
    <w:rsid w:val="00892135"/>
    <w:rsid w:val="00892810"/>
    <w:rsid w:val="00892D9A"/>
    <w:rsid w:val="0089708C"/>
    <w:rsid w:val="008A1E9A"/>
    <w:rsid w:val="008A5FB1"/>
    <w:rsid w:val="008B0C78"/>
    <w:rsid w:val="008B406B"/>
    <w:rsid w:val="008B412C"/>
    <w:rsid w:val="008C6F90"/>
    <w:rsid w:val="008D147C"/>
    <w:rsid w:val="008D3971"/>
    <w:rsid w:val="008D3A95"/>
    <w:rsid w:val="008D3E8A"/>
    <w:rsid w:val="008D3EAC"/>
    <w:rsid w:val="008E4425"/>
    <w:rsid w:val="008E537F"/>
    <w:rsid w:val="008E7786"/>
    <w:rsid w:val="008F1963"/>
    <w:rsid w:val="008F5638"/>
    <w:rsid w:val="008F6D82"/>
    <w:rsid w:val="009064DA"/>
    <w:rsid w:val="009117E2"/>
    <w:rsid w:val="00917005"/>
    <w:rsid w:val="00917BF3"/>
    <w:rsid w:val="009216B9"/>
    <w:rsid w:val="00924398"/>
    <w:rsid w:val="009274D4"/>
    <w:rsid w:val="00936D99"/>
    <w:rsid w:val="00942BF7"/>
    <w:rsid w:val="009430B9"/>
    <w:rsid w:val="00944A73"/>
    <w:rsid w:val="0094506C"/>
    <w:rsid w:val="00947FD8"/>
    <w:rsid w:val="00964EDB"/>
    <w:rsid w:val="009676B5"/>
    <w:rsid w:val="009736E6"/>
    <w:rsid w:val="00977304"/>
    <w:rsid w:val="00981D58"/>
    <w:rsid w:val="009820F8"/>
    <w:rsid w:val="00984932"/>
    <w:rsid w:val="00984D2D"/>
    <w:rsid w:val="00984D64"/>
    <w:rsid w:val="00987E44"/>
    <w:rsid w:val="00993297"/>
    <w:rsid w:val="0099352B"/>
    <w:rsid w:val="009A0A63"/>
    <w:rsid w:val="009B1851"/>
    <w:rsid w:val="009B2FB6"/>
    <w:rsid w:val="009B4965"/>
    <w:rsid w:val="009B52C2"/>
    <w:rsid w:val="009C64E0"/>
    <w:rsid w:val="009D00B4"/>
    <w:rsid w:val="009D0853"/>
    <w:rsid w:val="009D2D8D"/>
    <w:rsid w:val="009D5BEE"/>
    <w:rsid w:val="009D70AE"/>
    <w:rsid w:val="009D755E"/>
    <w:rsid w:val="009E79BC"/>
    <w:rsid w:val="009F113E"/>
    <w:rsid w:val="009F7C81"/>
    <w:rsid w:val="00A0029D"/>
    <w:rsid w:val="00A110AE"/>
    <w:rsid w:val="00A11E73"/>
    <w:rsid w:val="00A12677"/>
    <w:rsid w:val="00A21CCC"/>
    <w:rsid w:val="00A25430"/>
    <w:rsid w:val="00A31916"/>
    <w:rsid w:val="00A347ED"/>
    <w:rsid w:val="00A36512"/>
    <w:rsid w:val="00A42F90"/>
    <w:rsid w:val="00A478D1"/>
    <w:rsid w:val="00A479C3"/>
    <w:rsid w:val="00A52E38"/>
    <w:rsid w:val="00A53A00"/>
    <w:rsid w:val="00A5595E"/>
    <w:rsid w:val="00A55BAD"/>
    <w:rsid w:val="00A624DC"/>
    <w:rsid w:val="00A657EF"/>
    <w:rsid w:val="00A71B77"/>
    <w:rsid w:val="00A83411"/>
    <w:rsid w:val="00A92415"/>
    <w:rsid w:val="00A936F1"/>
    <w:rsid w:val="00A968CD"/>
    <w:rsid w:val="00AA3685"/>
    <w:rsid w:val="00AA584C"/>
    <w:rsid w:val="00AB1650"/>
    <w:rsid w:val="00AB2A05"/>
    <w:rsid w:val="00AB68A0"/>
    <w:rsid w:val="00AB78E7"/>
    <w:rsid w:val="00AC2810"/>
    <w:rsid w:val="00AD4D3F"/>
    <w:rsid w:val="00AD721A"/>
    <w:rsid w:val="00AE0188"/>
    <w:rsid w:val="00AE1603"/>
    <w:rsid w:val="00AE20AE"/>
    <w:rsid w:val="00AF2403"/>
    <w:rsid w:val="00AF333D"/>
    <w:rsid w:val="00AF394C"/>
    <w:rsid w:val="00AF4F3D"/>
    <w:rsid w:val="00AF50DE"/>
    <w:rsid w:val="00B00B08"/>
    <w:rsid w:val="00B05AD9"/>
    <w:rsid w:val="00B07FB1"/>
    <w:rsid w:val="00B13B1F"/>
    <w:rsid w:val="00B1484D"/>
    <w:rsid w:val="00B1645C"/>
    <w:rsid w:val="00B2235B"/>
    <w:rsid w:val="00B24794"/>
    <w:rsid w:val="00B279AD"/>
    <w:rsid w:val="00B30964"/>
    <w:rsid w:val="00B411DA"/>
    <w:rsid w:val="00B432A1"/>
    <w:rsid w:val="00B47344"/>
    <w:rsid w:val="00B547B4"/>
    <w:rsid w:val="00B5543B"/>
    <w:rsid w:val="00B60DE0"/>
    <w:rsid w:val="00B61291"/>
    <w:rsid w:val="00B6238A"/>
    <w:rsid w:val="00B630D7"/>
    <w:rsid w:val="00B6405D"/>
    <w:rsid w:val="00B6608C"/>
    <w:rsid w:val="00B66FA9"/>
    <w:rsid w:val="00B67AEF"/>
    <w:rsid w:val="00B74107"/>
    <w:rsid w:val="00B7437B"/>
    <w:rsid w:val="00B74933"/>
    <w:rsid w:val="00B74E5E"/>
    <w:rsid w:val="00B762FB"/>
    <w:rsid w:val="00B776E2"/>
    <w:rsid w:val="00B83098"/>
    <w:rsid w:val="00B850A2"/>
    <w:rsid w:val="00B94660"/>
    <w:rsid w:val="00B95E7A"/>
    <w:rsid w:val="00BA05EF"/>
    <w:rsid w:val="00BB3BA9"/>
    <w:rsid w:val="00BC0936"/>
    <w:rsid w:val="00BC0A5F"/>
    <w:rsid w:val="00BC1860"/>
    <w:rsid w:val="00BC2DCB"/>
    <w:rsid w:val="00BC4B42"/>
    <w:rsid w:val="00BC6E0F"/>
    <w:rsid w:val="00BD6186"/>
    <w:rsid w:val="00BE567D"/>
    <w:rsid w:val="00BE6504"/>
    <w:rsid w:val="00BE7F9E"/>
    <w:rsid w:val="00BF1F41"/>
    <w:rsid w:val="00BF5F11"/>
    <w:rsid w:val="00BF7A69"/>
    <w:rsid w:val="00C001E0"/>
    <w:rsid w:val="00C01A96"/>
    <w:rsid w:val="00C03789"/>
    <w:rsid w:val="00C06DB6"/>
    <w:rsid w:val="00C07C04"/>
    <w:rsid w:val="00C1269D"/>
    <w:rsid w:val="00C14DC8"/>
    <w:rsid w:val="00C15DBB"/>
    <w:rsid w:val="00C16DE8"/>
    <w:rsid w:val="00C172C9"/>
    <w:rsid w:val="00C22F5A"/>
    <w:rsid w:val="00C2504E"/>
    <w:rsid w:val="00C25B75"/>
    <w:rsid w:val="00C266EE"/>
    <w:rsid w:val="00C377A5"/>
    <w:rsid w:val="00C43639"/>
    <w:rsid w:val="00C43A79"/>
    <w:rsid w:val="00C45B63"/>
    <w:rsid w:val="00C50908"/>
    <w:rsid w:val="00C548C4"/>
    <w:rsid w:val="00C57F2C"/>
    <w:rsid w:val="00C60DAD"/>
    <w:rsid w:val="00C644DA"/>
    <w:rsid w:val="00C64AB5"/>
    <w:rsid w:val="00C659E2"/>
    <w:rsid w:val="00C7410E"/>
    <w:rsid w:val="00C855F2"/>
    <w:rsid w:val="00C92B97"/>
    <w:rsid w:val="00CA4F80"/>
    <w:rsid w:val="00CB0F5B"/>
    <w:rsid w:val="00CB1AE0"/>
    <w:rsid w:val="00CB2040"/>
    <w:rsid w:val="00CB37DC"/>
    <w:rsid w:val="00CB642F"/>
    <w:rsid w:val="00CB70C4"/>
    <w:rsid w:val="00CB78DE"/>
    <w:rsid w:val="00CC0F27"/>
    <w:rsid w:val="00CD1684"/>
    <w:rsid w:val="00CD1CA2"/>
    <w:rsid w:val="00CD2236"/>
    <w:rsid w:val="00CD31D5"/>
    <w:rsid w:val="00CD5EB8"/>
    <w:rsid w:val="00CE4947"/>
    <w:rsid w:val="00CE59F5"/>
    <w:rsid w:val="00CE655F"/>
    <w:rsid w:val="00CF1D66"/>
    <w:rsid w:val="00CF4ECE"/>
    <w:rsid w:val="00D02156"/>
    <w:rsid w:val="00D04D54"/>
    <w:rsid w:val="00D04EE5"/>
    <w:rsid w:val="00D0598A"/>
    <w:rsid w:val="00D06E31"/>
    <w:rsid w:val="00D15497"/>
    <w:rsid w:val="00D20212"/>
    <w:rsid w:val="00D212B8"/>
    <w:rsid w:val="00D24160"/>
    <w:rsid w:val="00D2679E"/>
    <w:rsid w:val="00D3340A"/>
    <w:rsid w:val="00D35C2B"/>
    <w:rsid w:val="00D36DCD"/>
    <w:rsid w:val="00D41039"/>
    <w:rsid w:val="00D473DE"/>
    <w:rsid w:val="00D50AA0"/>
    <w:rsid w:val="00D57943"/>
    <w:rsid w:val="00D61C7C"/>
    <w:rsid w:val="00D624D4"/>
    <w:rsid w:val="00D67477"/>
    <w:rsid w:val="00D710A4"/>
    <w:rsid w:val="00D77121"/>
    <w:rsid w:val="00D87741"/>
    <w:rsid w:val="00D90EE0"/>
    <w:rsid w:val="00D912C1"/>
    <w:rsid w:val="00D938C2"/>
    <w:rsid w:val="00D966F3"/>
    <w:rsid w:val="00DA5CA1"/>
    <w:rsid w:val="00DA6CCA"/>
    <w:rsid w:val="00DB0B51"/>
    <w:rsid w:val="00DB0DD4"/>
    <w:rsid w:val="00DB24E8"/>
    <w:rsid w:val="00DB2ECB"/>
    <w:rsid w:val="00DB5D07"/>
    <w:rsid w:val="00DC38D2"/>
    <w:rsid w:val="00DE3A2F"/>
    <w:rsid w:val="00DF3688"/>
    <w:rsid w:val="00DF6C9C"/>
    <w:rsid w:val="00E0004A"/>
    <w:rsid w:val="00E06C95"/>
    <w:rsid w:val="00E132D6"/>
    <w:rsid w:val="00E15B78"/>
    <w:rsid w:val="00E27C55"/>
    <w:rsid w:val="00E33DDD"/>
    <w:rsid w:val="00E36DF6"/>
    <w:rsid w:val="00E51625"/>
    <w:rsid w:val="00E53E1F"/>
    <w:rsid w:val="00E609AC"/>
    <w:rsid w:val="00E71607"/>
    <w:rsid w:val="00E87E9E"/>
    <w:rsid w:val="00E916CE"/>
    <w:rsid w:val="00E93B3B"/>
    <w:rsid w:val="00E94C0C"/>
    <w:rsid w:val="00E97AB9"/>
    <w:rsid w:val="00EA040F"/>
    <w:rsid w:val="00EA198C"/>
    <w:rsid w:val="00EA5475"/>
    <w:rsid w:val="00EB0E4D"/>
    <w:rsid w:val="00EB0FFE"/>
    <w:rsid w:val="00EB14D7"/>
    <w:rsid w:val="00EC18C8"/>
    <w:rsid w:val="00EC2FAB"/>
    <w:rsid w:val="00EC33BF"/>
    <w:rsid w:val="00EE3CB4"/>
    <w:rsid w:val="00EE55AA"/>
    <w:rsid w:val="00EE5F28"/>
    <w:rsid w:val="00EF1A49"/>
    <w:rsid w:val="00F04DA3"/>
    <w:rsid w:val="00F051AB"/>
    <w:rsid w:val="00F10604"/>
    <w:rsid w:val="00F14F80"/>
    <w:rsid w:val="00F1744F"/>
    <w:rsid w:val="00F178BB"/>
    <w:rsid w:val="00F3003B"/>
    <w:rsid w:val="00F306E3"/>
    <w:rsid w:val="00F3122F"/>
    <w:rsid w:val="00F3435B"/>
    <w:rsid w:val="00F36477"/>
    <w:rsid w:val="00F40DBD"/>
    <w:rsid w:val="00F41AA9"/>
    <w:rsid w:val="00F53527"/>
    <w:rsid w:val="00F54969"/>
    <w:rsid w:val="00F553A7"/>
    <w:rsid w:val="00F55DED"/>
    <w:rsid w:val="00F5757A"/>
    <w:rsid w:val="00F64801"/>
    <w:rsid w:val="00F715A5"/>
    <w:rsid w:val="00F722C4"/>
    <w:rsid w:val="00F72A1C"/>
    <w:rsid w:val="00F73B5D"/>
    <w:rsid w:val="00F7667E"/>
    <w:rsid w:val="00F80141"/>
    <w:rsid w:val="00F809EC"/>
    <w:rsid w:val="00F90458"/>
    <w:rsid w:val="00F95BE7"/>
    <w:rsid w:val="00F961B5"/>
    <w:rsid w:val="00FA66F0"/>
    <w:rsid w:val="00FA6AE8"/>
    <w:rsid w:val="00FB09B9"/>
    <w:rsid w:val="00FB13C9"/>
    <w:rsid w:val="00FD57E6"/>
    <w:rsid w:val="00FE1C96"/>
    <w:rsid w:val="00FE2608"/>
    <w:rsid w:val="00FE3953"/>
    <w:rsid w:val="00FE55DB"/>
    <w:rsid w:val="00FE627D"/>
    <w:rsid w:val="00FE652C"/>
    <w:rsid w:val="00FF2D23"/>
    <w:rsid w:val="00FF39E5"/>
    <w:rsid w:val="00FF5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1026"/>
    <o:shapelayout v:ext="edit">
      <o:idmap v:ext="edit" data="1"/>
    </o:shapelayout>
  </w:shapeDefaults>
  <w:decimalSymbol w:val="."/>
  <w:listSeparator w:val=","/>
  <w15:chartTrackingRefBased/>
  <w15:docId w15:val="{0A9CD5A1-A2F7-47B3-91DD-E0EAACAE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185"/>
    <w:pPr>
      <w:jc w:val="both"/>
    </w:pPr>
    <w:rPr>
      <w:snapToGrid w:val="0"/>
      <w:sz w:val="24"/>
    </w:rPr>
  </w:style>
  <w:style w:type="paragraph" w:styleId="Heading1">
    <w:name w:val="heading 1"/>
    <w:basedOn w:val="Normal"/>
    <w:next w:val="Normal"/>
    <w:qFormat/>
    <w:pPr>
      <w:keepNext/>
      <w:ind w:firstLine="720"/>
      <w:outlineLvl w:val="0"/>
    </w:pPr>
    <w:rPr>
      <w:rFonts w:ascii="Arial" w:hAnsi="Arial"/>
      <w:b/>
    </w:rPr>
  </w:style>
  <w:style w:type="paragraph" w:styleId="Heading2">
    <w:name w:val="heading 2"/>
    <w:basedOn w:val="Normal"/>
    <w:next w:val="Normal"/>
    <w:qFormat/>
    <w:pPr>
      <w:spacing w:after="240"/>
      <w:outlineLvl w:val="1"/>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ind w:firstLine="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firstLine="720"/>
    </w:pPr>
    <w:rPr>
      <w:sz w:val="20"/>
    </w:rPr>
  </w:style>
  <w:style w:type="paragraph" w:customStyle="1" w:styleId="MWbodj">
    <w:name w:val="MWbodj"/>
    <w:aliases w:val="p4"/>
    <w:basedOn w:val="Normal"/>
    <w:pPr>
      <w:suppressAutoHyphens/>
      <w:spacing w:after="240"/>
      <w:ind w:firstLine="720"/>
    </w:pPr>
    <w:rPr>
      <w:snapToGrid/>
    </w:rPr>
  </w:style>
  <w:style w:type="paragraph" w:customStyle="1" w:styleId="center">
    <w:name w:val="center"/>
    <w:basedOn w:val="Normal"/>
    <w:pPr>
      <w:suppressAutoHyphens/>
      <w:spacing w:after="360"/>
      <w:jc w:val="center"/>
    </w:pPr>
    <w:rPr>
      <w:snapToGrid/>
    </w:rPr>
  </w:style>
  <w:style w:type="paragraph" w:styleId="BlockText">
    <w:name w:val="Block Text"/>
    <w:basedOn w:val="Normal"/>
    <w:pPr>
      <w:ind w:left="720" w:right="720"/>
    </w:pPr>
    <w:rPr>
      <w:b/>
      <w:snapToGrid/>
      <w:sz w:val="28"/>
    </w:rPr>
  </w:style>
  <w:style w:type="paragraph" w:customStyle="1" w:styleId="Recitalsa">
    <w:name w:val="Recitals (a)"/>
    <w:basedOn w:val="Normal"/>
    <w:pPr>
      <w:numPr>
        <w:numId w:val="1"/>
      </w:numPr>
      <w:tabs>
        <w:tab w:val="clear" w:pos="1080"/>
      </w:tabs>
      <w:spacing w:after="240"/>
    </w:pPr>
    <w:rPr>
      <w:snapToGrid/>
      <w:color w:val="000000"/>
    </w:rPr>
  </w:style>
  <w:style w:type="paragraph" w:customStyle="1" w:styleId="MWbod">
    <w:name w:val="MWbod"/>
    <w:aliases w:val="p3"/>
    <w:basedOn w:val="Normal"/>
    <w:pPr>
      <w:suppressAutoHyphens/>
      <w:spacing w:after="240"/>
      <w:ind w:firstLine="720"/>
    </w:pPr>
    <w:rPr>
      <w:snapToGrid/>
    </w:rPr>
  </w:style>
  <w:style w:type="paragraph" w:customStyle="1" w:styleId="MWNum1">
    <w:name w:val="MWNum1"/>
    <w:aliases w:val="n1"/>
    <w:basedOn w:val="Normal"/>
    <w:pPr>
      <w:numPr>
        <w:numId w:val="2"/>
      </w:numPr>
      <w:tabs>
        <w:tab w:val="clear" w:pos="1080"/>
      </w:tabs>
      <w:suppressAutoHyphens/>
      <w:spacing w:after="240"/>
    </w:pPr>
    <w:rPr>
      <w:snapToGrid/>
    </w:rPr>
  </w:style>
  <w:style w:type="character" w:customStyle="1" w:styleId="ParaNum">
    <w:name w:val="ParaNum"/>
    <w:rPr>
      <w:b/>
      <w:i/>
      <w:vanish/>
      <w:spacing w:val="0"/>
      <w:u w:val="none"/>
    </w:rPr>
  </w:style>
  <w:style w:type="paragraph" w:customStyle="1" w:styleId="FilenameText">
    <w:name w:val="FilenameText"/>
    <w:basedOn w:val="Normal"/>
    <w:next w:val="Normal"/>
    <w:rPr>
      <w:sz w:val="16"/>
    </w:rPr>
  </w:style>
  <w:style w:type="paragraph" w:customStyle="1" w:styleId="FIN3-L2">
    <w:name w:val="FIN3-L2"/>
    <w:aliases w:val="f32"/>
    <w:basedOn w:val="Normal"/>
    <w:pPr>
      <w:numPr>
        <w:ilvl w:val="1"/>
        <w:numId w:val="10"/>
      </w:numPr>
      <w:tabs>
        <w:tab w:val="num" w:pos="720"/>
      </w:tabs>
      <w:spacing w:after="240"/>
      <w:ind w:left="720" w:firstLine="720"/>
    </w:pPr>
  </w:style>
  <w:style w:type="paragraph" w:customStyle="1" w:styleId="FIN3-L3">
    <w:name w:val="FIN3-L3"/>
    <w:aliases w:val="f33"/>
    <w:basedOn w:val="Normal"/>
    <w:pPr>
      <w:numPr>
        <w:ilvl w:val="2"/>
        <w:numId w:val="10"/>
      </w:numPr>
      <w:tabs>
        <w:tab w:val="num" w:pos="720"/>
      </w:tabs>
      <w:spacing w:after="240"/>
      <w:ind w:left="720" w:firstLine="720"/>
    </w:pPr>
  </w:style>
  <w:style w:type="paragraph" w:customStyle="1" w:styleId="FIN3-L4">
    <w:name w:val="FIN3-L4"/>
    <w:aliases w:val="f34"/>
    <w:basedOn w:val="Normal"/>
    <w:pPr>
      <w:numPr>
        <w:ilvl w:val="3"/>
        <w:numId w:val="10"/>
      </w:numPr>
      <w:tabs>
        <w:tab w:val="num" w:pos="720"/>
      </w:tabs>
      <w:spacing w:after="240"/>
      <w:ind w:left="720" w:firstLine="720"/>
    </w:pPr>
  </w:style>
  <w:style w:type="character" w:customStyle="1" w:styleId="DeltaViewInsertion">
    <w:name w:val="DeltaView Insertion"/>
    <w:rPr>
      <w:b/>
      <w:color w:val="000000"/>
      <w:spacing w:val="0"/>
      <w:u w:val="double"/>
    </w:rPr>
  </w:style>
  <w:style w:type="character" w:customStyle="1" w:styleId="DeltaViewDeletion">
    <w:name w:val="DeltaView Deletion"/>
    <w:rPr>
      <w:b/>
      <w:color w:val="000000"/>
      <w:spacing w:val="0"/>
      <w:u w:val="double"/>
    </w:rPr>
  </w:style>
  <w:style w:type="character" w:customStyle="1" w:styleId="DeltaViewDelimiter">
    <w:name w:val="DeltaView Delimiter"/>
    <w:rPr>
      <w:spacing w:val="0"/>
    </w:rPr>
  </w:style>
  <w:style w:type="character" w:styleId="CommentReference">
    <w:name w:val="annotation reference"/>
    <w:semiHidden/>
    <w:rPr>
      <w:sz w:val="16"/>
    </w:rPr>
  </w:style>
  <w:style w:type="paragraph" w:styleId="Title">
    <w:name w:val="Title"/>
    <w:basedOn w:val="Normal"/>
    <w:qFormat/>
    <w:pPr>
      <w:jc w:val="center"/>
    </w:pPr>
    <w:rPr>
      <w:b/>
      <w:snapToGrid/>
    </w:rPr>
  </w:style>
  <w:style w:type="paragraph" w:customStyle="1" w:styleId="MWNum2j">
    <w:name w:val="MWNum2j"/>
    <w:aliases w:val="n2"/>
    <w:basedOn w:val="Normal"/>
    <w:pPr>
      <w:numPr>
        <w:numId w:val="3"/>
      </w:numPr>
      <w:tabs>
        <w:tab w:val="clear" w:pos="1080"/>
      </w:tabs>
      <w:suppressAutoHyphens/>
      <w:spacing w:after="240"/>
    </w:pPr>
    <w:rPr>
      <w:snapToGrid/>
    </w:rPr>
  </w:style>
  <w:style w:type="paragraph" w:customStyle="1" w:styleId="MWblj">
    <w:name w:val="MWblj"/>
    <w:aliases w:val="p2"/>
    <w:basedOn w:val="Normal"/>
    <w:rsid w:val="000F593D"/>
    <w:pPr>
      <w:suppressAutoHyphens/>
      <w:spacing w:after="240"/>
    </w:pPr>
    <w:rPr>
      <w:snapToGrid/>
    </w:rPr>
  </w:style>
  <w:style w:type="paragraph" w:customStyle="1" w:styleId="Outline2L1">
    <w:name w:val="Outline2_L1"/>
    <w:basedOn w:val="Normal"/>
    <w:rsid w:val="000F593D"/>
    <w:pPr>
      <w:keepNext/>
      <w:numPr>
        <w:numId w:val="4"/>
      </w:numPr>
      <w:spacing w:after="240"/>
      <w:outlineLvl w:val="0"/>
    </w:pPr>
    <w:rPr>
      <w:snapToGrid/>
    </w:rPr>
  </w:style>
  <w:style w:type="paragraph" w:customStyle="1" w:styleId="Outline2L2">
    <w:name w:val="Outline2_L2"/>
    <w:basedOn w:val="Outline2L1"/>
    <w:rsid w:val="000F593D"/>
    <w:pPr>
      <w:keepNext w:val="0"/>
      <w:numPr>
        <w:ilvl w:val="1"/>
      </w:numPr>
      <w:outlineLvl w:val="1"/>
    </w:pPr>
  </w:style>
  <w:style w:type="paragraph" w:customStyle="1" w:styleId="Outline2L3">
    <w:name w:val="Outline2_L3"/>
    <w:basedOn w:val="Outline2L2"/>
    <w:rsid w:val="000F593D"/>
    <w:pPr>
      <w:numPr>
        <w:ilvl w:val="2"/>
      </w:numPr>
      <w:outlineLvl w:val="2"/>
    </w:pPr>
  </w:style>
  <w:style w:type="paragraph" w:customStyle="1" w:styleId="Outline2L4">
    <w:name w:val="Outline2_L4"/>
    <w:basedOn w:val="Outline2L3"/>
    <w:rsid w:val="000F593D"/>
    <w:pPr>
      <w:numPr>
        <w:ilvl w:val="3"/>
      </w:numPr>
      <w:spacing w:line="480" w:lineRule="auto"/>
      <w:jc w:val="left"/>
      <w:outlineLvl w:val="3"/>
    </w:pPr>
  </w:style>
  <w:style w:type="paragraph" w:customStyle="1" w:styleId="Outline2L5">
    <w:name w:val="Outline2_L5"/>
    <w:basedOn w:val="Outline2L4"/>
    <w:rsid w:val="000F593D"/>
    <w:pPr>
      <w:numPr>
        <w:ilvl w:val="4"/>
      </w:numPr>
      <w:outlineLvl w:val="4"/>
    </w:pPr>
  </w:style>
  <w:style w:type="paragraph" w:customStyle="1" w:styleId="Outline2L6">
    <w:name w:val="Outline2_L6"/>
    <w:basedOn w:val="Outline2L5"/>
    <w:rsid w:val="000F593D"/>
    <w:pPr>
      <w:numPr>
        <w:ilvl w:val="5"/>
      </w:numPr>
      <w:outlineLvl w:val="5"/>
    </w:pPr>
  </w:style>
  <w:style w:type="paragraph" w:customStyle="1" w:styleId="Outline2L7">
    <w:name w:val="Outline2_L7"/>
    <w:basedOn w:val="Outline2L6"/>
    <w:rsid w:val="000F593D"/>
    <w:pPr>
      <w:numPr>
        <w:ilvl w:val="6"/>
      </w:numPr>
      <w:outlineLvl w:val="6"/>
    </w:pPr>
  </w:style>
  <w:style w:type="paragraph" w:customStyle="1" w:styleId="Outline2L8">
    <w:name w:val="Outline2_L8"/>
    <w:basedOn w:val="Outline2L7"/>
    <w:rsid w:val="000F593D"/>
    <w:pPr>
      <w:numPr>
        <w:ilvl w:val="7"/>
      </w:numPr>
      <w:outlineLvl w:val="7"/>
    </w:pPr>
  </w:style>
  <w:style w:type="paragraph" w:customStyle="1" w:styleId="Outline2L9">
    <w:name w:val="Outline2_L9"/>
    <w:basedOn w:val="Outline2L8"/>
    <w:rsid w:val="000F593D"/>
    <w:pPr>
      <w:numPr>
        <w:ilvl w:val="8"/>
      </w:numPr>
      <w:outlineLvl w:val="8"/>
    </w:pPr>
  </w:style>
  <w:style w:type="paragraph" w:customStyle="1" w:styleId="Article3L1">
    <w:name w:val="Article3_L1"/>
    <w:basedOn w:val="Normal"/>
    <w:rsid w:val="009B52C2"/>
    <w:pPr>
      <w:numPr>
        <w:numId w:val="5"/>
      </w:numPr>
      <w:spacing w:after="240"/>
      <w:outlineLvl w:val="0"/>
    </w:pPr>
    <w:rPr>
      <w:snapToGrid/>
    </w:rPr>
  </w:style>
  <w:style w:type="paragraph" w:customStyle="1" w:styleId="Article3L2">
    <w:name w:val="Article3_L2"/>
    <w:basedOn w:val="Article3L1"/>
    <w:rsid w:val="009B52C2"/>
    <w:pPr>
      <w:numPr>
        <w:ilvl w:val="1"/>
      </w:numPr>
      <w:outlineLvl w:val="1"/>
    </w:pPr>
  </w:style>
  <w:style w:type="paragraph" w:customStyle="1" w:styleId="Article3L3">
    <w:name w:val="Article3_L3"/>
    <w:basedOn w:val="Article3L2"/>
    <w:rsid w:val="009B52C2"/>
    <w:pPr>
      <w:numPr>
        <w:ilvl w:val="2"/>
      </w:numPr>
      <w:outlineLvl w:val="2"/>
    </w:pPr>
  </w:style>
  <w:style w:type="paragraph" w:customStyle="1" w:styleId="Article3L4">
    <w:name w:val="Article3_L4"/>
    <w:basedOn w:val="Article3L3"/>
    <w:rsid w:val="009B52C2"/>
    <w:pPr>
      <w:numPr>
        <w:ilvl w:val="3"/>
      </w:numPr>
      <w:outlineLvl w:val="3"/>
    </w:pPr>
  </w:style>
  <w:style w:type="paragraph" w:customStyle="1" w:styleId="Article3L5">
    <w:name w:val="Article3_L5"/>
    <w:basedOn w:val="Article3L4"/>
    <w:rsid w:val="009B52C2"/>
    <w:pPr>
      <w:numPr>
        <w:ilvl w:val="4"/>
      </w:numPr>
      <w:outlineLvl w:val="4"/>
    </w:pPr>
  </w:style>
  <w:style w:type="paragraph" w:customStyle="1" w:styleId="Article3L6">
    <w:name w:val="Article3_L6"/>
    <w:basedOn w:val="Article3L5"/>
    <w:rsid w:val="009B52C2"/>
    <w:pPr>
      <w:numPr>
        <w:ilvl w:val="5"/>
      </w:numPr>
      <w:outlineLvl w:val="5"/>
    </w:pPr>
  </w:style>
  <w:style w:type="paragraph" w:customStyle="1" w:styleId="Article3L7">
    <w:name w:val="Article3_L7"/>
    <w:basedOn w:val="Article3L6"/>
    <w:rsid w:val="009B52C2"/>
    <w:pPr>
      <w:numPr>
        <w:ilvl w:val="6"/>
      </w:numPr>
      <w:outlineLvl w:val="6"/>
    </w:pPr>
  </w:style>
  <w:style w:type="paragraph" w:customStyle="1" w:styleId="Article3L8">
    <w:name w:val="Article3_L8"/>
    <w:basedOn w:val="Article3L7"/>
    <w:rsid w:val="009B52C2"/>
    <w:pPr>
      <w:numPr>
        <w:ilvl w:val="7"/>
      </w:numPr>
      <w:outlineLvl w:val="7"/>
    </w:pPr>
  </w:style>
  <w:style w:type="paragraph" w:customStyle="1" w:styleId="Article3L9">
    <w:name w:val="Article3_L9"/>
    <w:basedOn w:val="Article3L8"/>
    <w:next w:val="Article3L8"/>
    <w:rsid w:val="009B52C2"/>
    <w:pPr>
      <w:numPr>
        <w:ilvl w:val="8"/>
      </w:numPr>
      <w:outlineLvl w:val="8"/>
    </w:pPr>
  </w:style>
  <w:style w:type="paragraph" w:styleId="ListParagraph">
    <w:name w:val="List Paragraph"/>
    <w:basedOn w:val="Normal"/>
    <w:uiPriority w:val="34"/>
    <w:qFormat/>
    <w:rsid w:val="00E15B78"/>
    <w:pPr>
      <w:ind w:left="720"/>
    </w:pPr>
    <w:rPr>
      <w:snapToGrid/>
      <w:sz w:val="20"/>
    </w:rPr>
  </w:style>
  <w:style w:type="paragraph" w:styleId="PlainText">
    <w:name w:val="Plain Text"/>
    <w:basedOn w:val="Normal"/>
    <w:link w:val="PlainTextChar"/>
    <w:uiPriority w:val="99"/>
    <w:unhideWhenUsed/>
    <w:rsid w:val="00EC18C8"/>
    <w:rPr>
      <w:rFonts w:ascii="Consolas" w:eastAsia="Calibri" w:hAnsi="Consolas"/>
      <w:snapToGrid/>
      <w:sz w:val="21"/>
      <w:szCs w:val="21"/>
    </w:rPr>
  </w:style>
  <w:style w:type="character" w:customStyle="1" w:styleId="PlainTextChar">
    <w:name w:val="Plain Text Char"/>
    <w:link w:val="PlainText"/>
    <w:uiPriority w:val="99"/>
    <w:rsid w:val="00EC18C8"/>
    <w:rPr>
      <w:rFonts w:ascii="Consolas" w:eastAsia="Calibri" w:hAnsi="Consolas" w:cs="Times New Roman"/>
      <w:sz w:val="21"/>
      <w:szCs w:val="21"/>
    </w:rPr>
  </w:style>
  <w:style w:type="paragraph" w:customStyle="1" w:styleId="Default">
    <w:name w:val="Default"/>
    <w:rsid w:val="00736620"/>
    <w:pPr>
      <w:autoSpaceDE w:val="0"/>
      <w:autoSpaceDN w:val="0"/>
      <w:adjustRightInd w:val="0"/>
      <w:jc w:val="both"/>
    </w:pPr>
    <w:rPr>
      <w:rFonts w:ascii="Arial" w:hAnsi="Arial" w:cs="Arial"/>
      <w:color w:val="000000"/>
      <w:sz w:val="24"/>
      <w:szCs w:val="24"/>
    </w:rPr>
  </w:style>
  <w:style w:type="character" w:customStyle="1" w:styleId="HeaderChar">
    <w:name w:val="Header Char"/>
    <w:link w:val="Header"/>
    <w:rsid w:val="00662A85"/>
    <w:rPr>
      <w:snapToGrid w:val="0"/>
      <w:sz w:val="24"/>
    </w:rPr>
  </w:style>
  <w:style w:type="paragraph" w:customStyle="1" w:styleId="Style1">
    <w:name w:val="Style 1"/>
    <w:basedOn w:val="Normal"/>
    <w:rsid w:val="002A055E"/>
    <w:pPr>
      <w:jc w:val="center"/>
    </w:pPr>
    <w:rPr>
      <w:noProof/>
      <w:snapToGrid/>
      <w:color w:val="000000"/>
      <w:sz w:val="20"/>
    </w:rPr>
  </w:style>
  <w:style w:type="paragraph" w:customStyle="1" w:styleId="Style2">
    <w:name w:val="Style 2"/>
    <w:basedOn w:val="Normal"/>
    <w:rsid w:val="002A055E"/>
    <w:pPr>
      <w:ind w:right="72" w:firstLine="720"/>
    </w:pPr>
    <w:rPr>
      <w:noProof/>
      <w:snapToGrid/>
      <w:color w:val="000000"/>
      <w:sz w:val="20"/>
    </w:rPr>
  </w:style>
  <w:style w:type="paragraph" w:styleId="NormalWeb">
    <w:name w:val="Normal (Web)"/>
    <w:basedOn w:val="Normal"/>
    <w:unhideWhenUsed/>
    <w:rsid w:val="00023FC6"/>
    <w:pPr>
      <w:spacing w:before="100" w:beforeAutospacing="1" w:after="100" w:afterAutospacing="1"/>
    </w:pPr>
    <w:rPr>
      <w:snapToGrid/>
      <w:szCs w:val="24"/>
    </w:rPr>
  </w:style>
  <w:style w:type="character" w:customStyle="1" w:styleId="BodyTextIndent2Char">
    <w:name w:val="Body Text Indent 2 Char"/>
    <w:link w:val="BodyTextIndent2"/>
    <w:rsid w:val="005075D2"/>
    <w:rPr>
      <w:snapToGrid w:val="0"/>
    </w:rPr>
  </w:style>
  <w:style w:type="paragraph" w:styleId="BodyText">
    <w:name w:val="Body Text"/>
    <w:basedOn w:val="Normal"/>
    <w:link w:val="BodyTextChar"/>
    <w:rsid w:val="0052423D"/>
    <w:pPr>
      <w:spacing w:after="120"/>
    </w:pPr>
  </w:style>
  <w:style w:type="character" w:customStyle="1" w:styleId="BodyTextChar">
    <w:name w:val="Body Text Char"/>
    <w:link w:val="BodyText"/>
    <w:rsid w:val="0052423D"/>
    <w:rPr>
      <w:snapToGrid w:val="0"/>
      <w:sz w:val="24"/>
    </w:rPr>
  </w:style>
  <w:style w:type="paragraph" w:styleId="BodyTextFirstIndent">
    <w:name w:val="Body Text First Indent"/>
    <w:basedOn w:val="BodyText"/>
    <w:link w:val="BodyTextFirstIndentChar"/>
    <w:rsid w:val="0052423D"/>
    <w:pPr>
      <w:ind w:firstLine="210"/>
    </w:pPr>
    <w:rPr>
      <w:snapToGrid/>
      <w:sz w:val="20"/>
    </w:rPr>
  </w:style>
  <w:style w:type="character" w:customStyle="1" w:styleId="BodyTextFirstIndentChar">
    <w:name w:val="Body Text First Indent Char"/>
    <w:link w:val="BodyTextFirstIndent"/>
    <w:rsid w:val="0052423D"/>
    <w:rPr>
      <w:snapToGrid w:val="0"/>
      <w:sz w:val="24"/>
    </w:rPr>
  </w:style>
  <w:style w:type="paragraph" w:customStyle="1" w:styleId="Single05">
    <w:name w:val="Single 0.5&quot;"/>
    <w:basedOn w:val="Normal"/>
    <w:uiPriority w:val="4"/>
    <w:qFormat/>
    <w:rsid w:val="0052423D"/>
    <w:pPr>
      <w:suppressAutoHyphens/>
      <w:spacing w:after="240"/>
      <w:ind w:firstLine="720"/>
    </w:pPr>
    <w:rPr>
      <w:snapToGrid/>
    </w:rPr>
  </w:style>
  <w:style w:type="paragraph" w:styleId="BalloonText">
    <w:name w:val="Balloon Text"/>
    <w:basedOn w:val="Normal"/>
    <w:link w:val="BalloonTextChar"/>
    <w:rsid w:val="00A31916"/>
    <w:rPr>
      <w:rFonts w:ascii="Segoe UI" w:hAnsi="Segoe UI" w:cs="Segoe UI"/>
      <w:sz w:val="18"/>
      <w:szCs w:val="18"/>
    </w:rPr>
  </w:style>
  <w:style w:type="character" w:customStyle="1" w:styleId="BalloonTextChar">
    <w:name w:val="Balloon Text Char"/>
    <w:link w:val="BalloonText"/>
    <w:rsid w:val="00A31916"/>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0604">
      <w:bodyDiv w:val="1"/>
      <w:marLeft w:val="0"/>
      <w:marRight w:val="0"/>
      <w:marTop w:val="0"/>
      <w:marBottom w:val="0"/>
      <w:divBdr>
        <w:top w:val="none" w:sz="0" w:space="0" w:color="auto"/>
        <w:left w:val="none" w:sz="0" w:space="0" w:color="auto"/>
        <w:bottom w:val="none" w:sz="0" w:space="0" w:color="auto"/>
        <w:right w:val="none" w:sz="0" w:space="0" w:color="auto"/>
      </w:divBdr>
    </w:div>
    <w:div w:id="390885106">
      <w:bodyDiv w:val="1"/>
      <w:marLeft w:val="0"/>
      <w:marRight w:val="0"/>
      <w:marTop w:val="0"/>
      <w:marBottom w:val="0"/>
      <w:divBdr>
        <w:top w:val="none" w:sz="0" w:space="0" w:color="auto"/>
        <w:left w:val="none" w:sz="0" w:space="0" w:color="auto"/>
        <w:bottom w:val="none" w:sz="0" w:space="0" w:color="auto"/>
        <w:right w:val="none" w:sz="0" w:space="0" w:color="auto"/>
      </w:divBdr>
    </w:div>
    <w:div w:id="595791237">
      <w:bodyDiv w:val="1"/>
      <w:marLeft w:val="0"/>
      <w:marRight w:val="0"/>
      <w:marTop w:val="0"/>
      <w:marBottom w:val="0"/>
      <w:divBdr>
        <w:top w:val="none" w:sz="0" w:space="0" w:color="auto"/>
        <w:left w:val="none" w:sz="0" w:space="0" w:color="auto"/>
        <w:bottom w:val="none" w:sz="0" w:space="0" w:color="auto"/>
        <w:right w:val="none" w:sz="0" w:space="0" w:color="auto"/>
      </w:divBdr>
    </w:div>
    <w:div w:id="957757119">
      <w:bodyDiv w:val="1"/>
      <w:marLeft w:val="0"/>
      <w:marRight w:val="0"/>
      <w:marTop w:val="0"/>
      <w:marBottom w:val="0"/>
      <w:divBdr>
        <w:top w:val="none" w:sz="0" w:space="0" w:color="auto"/>
        <w:left w:val="none" w:sz="0" w:space="0" w:color="auto"/>
        <w:bottom w:val="none" w:sz="0" w:space="0" w:color="auto"/>
        <w:right w:val="none" w:sz="0" w:space="0" w:color="auto"/>
      </w:divBdr>
    </w:div>
    <w:div w:id="986475447">
      <w:bodyDiv w:val="1"/>
      <w:marLeft w:val="0"/>
      <w:marRight w:val="0"/>
      <w:marTop w:val="0"/>
      <w:marBottom w:val="0"/>
      <w:divBdr>
        <w:top w:val="none" w:sz="0" w:space="0" w:color="auto"/>
        <w:left w:val="none" w:sz="0" w:space="0" w:color="auto"/>
        <w:bottom w:val="none" w:sz="0" w:space="0" w:color="auto"/>
        <w:right w:val="none" w:sz="0" w:space="0" w:color="auto"/>
      </w:divBdr>
    </w:div>
    <w:div w:id="1019309337">
      <w:bodyDiv w:val="1"/>
      <w:marLeft w:val="0"/>
      <w:marRight w:val="0"/>
      <w:marTop w:val="0"/>
      <w:marBottom w:val="0"/>
      <w:divBdr>
        <w:top w:val="none" w:sz="0" w:space="0" w:color="auto"/>
        <w:left w:val="none" w:sz="0" w:space="0" w:color="auto"/>
        <w:bottom w:val="none" w:sz="0" w:space="0" w:color="auto"/>
        <w:right w:val="none" w:sz="0" w:space="0" w:color="auto"/>
      </w:divBdr>
    </w:div>
    <w:div w:id="1654988323">
      <w:bodyDiv w:val="1"/>
      <w:marLeft w:val="0"/>
      <w:marRight w:val="0"/>
      <w:marTop w:val="0"/>
      <w:marBottom w:val="0"/>
      <w:divBdr>
        <w:top w:val="none" w:sz="0" w:space="0" w:color="auto"/>
        <w:left w:val="none" w:sz="0" w:space="0" w:color="auto"/>
        <w:bottom w:val="none" w:sz="0" w:space="0" w:color="auto"/>
        <w:right w:val="none" w:sz="0" w:space="0" w:color="auto"/>
      </w:divBdr>
      <w:divsChild>
        <w:div w:id="1217203740">
          <w:marLeft w:val="0"/>
          <w:marRight w:val="0"/>
          <w:marTop w:val="0"/>
          <w:marBottom w:val="0"/>
          <w:divBdr>
            <w:top w:val="none" w:sz="0" w:space="0" w:color="auto"/>
            <w:left w:val="none" w:sz="0" w:space="0" w:color="auto"/>
            <w:bottom w:val="none" w:sz="0" w:space="0" w:color="auto"/>
            <w:right w:val="none" w:sz="0" w:space="0" w:color="auto"/>
          </w:divBdr>
          <w:divsChild>
            <w:div w:id="1593007549">
              <w:marLeft w:val="0"/>
              <w:marRight w:val="0"/>
              <w:marTop w:val="0"/>
              <w:marBottom w:val="0"/>
              <w:divBdr>
                <w:top w:val="none" w:sz="0" w:space="0" w:color="auto"/>
                <w:left w:val="none" w:sz="0" w:space="0" w:color="auto"/>
                <w:bottom w:val="none" w:sz="0" w:space="0" w:color="auto"/>
                <w:right w:val="none" w:sz="0" w:space="0" w:color="auto"/>
              </w:divBdr>
              <w:divsChild>
                <w:div w:id="8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DVT6W5Y6K3SX-4165-204</_dlc_DocId>
    <_dlc_DocIdUrl xmlns="f0e5b989-54d9-4980-b9f4-5dd55b66448a">
      <Url>https://ia2010.albemarle.org/EconDev/eda/_layouts/DocIdRedir.aspx?ID=DVT6W5Y6K3SX-4165-204</Url>
      <Description>DVT6W5Y6K3SX-4165-204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F3345F-8CC5-4B66-98F7-CA41D0B7BE20}"/>
</file>

<file path=customXml/itemProps2.xml><?xml version="1.0" encoding="utf-8"?>
<ds:datastoreItem xmlns:ds="http://schemas.openxmlformats.org/officeDocument/2006/customXml" ds:itemID="{D94C1FE9-88FD-46A3-9FAF-B7043183576E}"/>
</file>

<file path=customXml/itemProps3.xml><?xml version="1.0" encoding="utf-8"?>
<ds:datastoreItem xmlns:ds="http://schemas.openxmlformats.org/officeDocument/2006/customXml" ds:itemID="{C49BBE88-978E-4955-9FAE-C5706DC8C9AD}"/>
</file>

<file path=customXml/itemProps4.xml><?xml version="1.0" encoding="utf-8"?>
<ds:datastoreItem xmlns:ds="http://schemas.openxmlformats.org/officeDocument/2006/customXml" ds:itemID="{90E8B8DD-D8D0-4485-BCBF-975A463DAEDA}"/>
</file>

<file path=customXml/itemProps5.xml><?xml version="1.0" encoding="utf-8"?>
<ds:datastoreItem xmlns:ds="http://schemas.openxmlformats.org/officeDocument/2006/customXml" ds:itemID="{EB7BC23A-90E4-4352-81EA-6A5C10FDC1CD}"/>
</file>

<file path=docProps/app.xml><?xml version="1.0" encoding="utf-8"?>
<Properties xmlns="http://schemas.openxmlformats.org/officeDocument/2006/extended-properties" xmlns:vt="http://schemas.openxmlformats.org/officeDocument/2006/docPropsVTypes">
  <Template>Normal.dotm</Template>
  <TotalTime>83</TotalTime>
  <Pages>3</Pages>
  <Words>929</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INDUSTRIAL DEVELOPMENT AUTHORITY</vt:lpstr>
    </vt:vector>
  </TitlesOfParts>
  <Company>Albemarle County</Company>
  <LinksUpToDate>false</LinksUpToDate>
  <CharactersWithSpaces>6217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DEVELOPMENT AUTHORITY</dc:title>
  <dc:subject/>
  <dc:creator>Ella Carey</dc:creator>
  <cp:keywords/>
  <cp:lastModifiedBy>Faith McClintic</cp:lastModifiedBy>
  <cp:revision>3</cp:revision>
  <cp:lastPrinted>2015-12-14T16:26:00Z</cp:lastPrinted>
  <dcterms:created xsi:type="dcterms:W3CDTF">2016-03-03T22:19:00Z</dcterms:created>
  <dcterms:modified xsi:type="dcterms:W3CDTF">2016-03-04T23:03:00Z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1372be77-c7cc-4887-9b03-2353390c8cd9</vt:lpwstr>
  </property>
</Properties>
</file>