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2B168C" w14:textId="77777777" w:rsidR="0062772D" w:rsidRPr="0062772D" w:rsidRDefault="0062772D" w:rsidP="0062772D">
      <w:pPr>
        <w:spacing w:after="0" w:line="240" w:lineRule="auto"/>
        <w:jc w:val="center"/>
        <w:rPr>
          <w:rFonts w:asciiTheme="majorHAnsi" w:eastAsia="Times New Roman" w:hAnsiTheme="majorHAnsi" w:cs="Arial"/>
          <w:b/>
          <w:sz w:val="28"/>
        </w:rPr>
      </w:pPr>
      <w:r w:rsidRPr="0062772D">
        <w:rPr>
          <w:rFonts w:asciiTheme="majorHAnsi" w:eastAsia="Times New Roman" w:hAnsiTheme="majorHAnsi" w:cs="Arial"/>
          <w:b/>
          <w:sz w:val="28"/>
        </w:rPr>
        <w:t>ECONOMIC DEVELOPMENT AUTHORITY</w:t>
      </w:r>
    </w:p>
    <w:p w14:paraId="210CDC4B" w14:textId="77777777" w:rsidR="0062772D" w:rsidRPr="0062772D" w:rsidRDefault="0062772D" w:rsidP="0062772D">
      <w:pPr>
        <w:spacing w:after="0" w:line="240" w:lineRule="auto"/>
        <w:jc w:val="center"/>
        <w:rPr>
          <w:rFonts w:asciiTheme="majorHAnsi" w:eastAsia="Times New Roman" w:hAnsiTheme="majorHAnsi" w:cs="Arial"/>
          <w:b/>
          <w:sz w:val="28"/>
        </w:rPr>
      </w:pPr>
      <w:r w:rsidRPr="0062772D">
        <w:rPr>
          <w:rFonts w:asciiTheme="majorHAnsi" w:eastAsia="Times New Roman" w:hAnsiTheme="majorHAnsi" w:cs="Arial"/>
          <w:b/>
          <w:sz w:val="28"/>
        </w:rPr>
        <w:t>AGENDA</w:t>
      </w:r>
    </w:p>
    <w:p w14:paraId="056BE99D" w14:textId="77777777" w:rsidR="0062772D" w:rsidRPr="0062772D" w:rsidRDefault="0062772D" w:rsidP="0062772D">
      <w:pPr>
        <w:spacing w:after="0" w:line="240" w:lineRule="auto"/>
        <w:jc w:val="center"/>
        <w:rPr>
          <w:rFonts w:asciiTheme="majorHAnsi" w:eastAsia="Times New Roman" w:hAnsiTheme="majorHAnsi" w:cs="Arial"/>
          <w:b/>
          <w:sz w:val="28"/>
        </w:rPr>
      </w:pPr>
    </w:p>
    <w:p w14:paraId="17EDE0A3" w14:textId="660D1152" w:rsidR="0062772D" w:rsidRPr="0062772D" w:rsidRDefault="00C22EE2" w:rsidP="0062772D">
      <w:pPr>
        <w:spacing w:after="0" w:line="240" w:lineRule="auto"/>
        <w:jc w:val="center"/>
        <w:rPr>
          <w:rFonts w:asciiTheme="majorHAnsi" w:eastAsia="Times New Roman" w:hAnsiTheme="majorHAnsi" w:cs="Arial"/>
          <w:b/>
          <w:sz w:val="28"/>
        </w:rPr>
      </w:pPr>
      <w:r>
        <w:rPr>
          <w:rFonts w:asciiTheme="majorHAnsi" w:eastAsia="Times New Roman" w:hAnsiTheme="majorHAnsi" w:cs="Arial"/>
          <w:b/>
          <w:sz w:val="28"/>
        </w:rPr>
        <w:t>December 20</w:t>
      </w:r>
      <w:r w:rsidR="0062772D" w:rsidRPr="0062772D">
        <w:rPr>
          <w:rFonts w:asciiTheme="majorHAnsi" w:eastAsia="Times New Roman" w:hAnsiTheme="majorHAnsi" w:cs="Arial"/>
          <w:b/>
          <w:sz w:val="28"/>
        </w:rPr>
        <w:t>, 2016</w:t>
      </w:r>
    </w:p>
    <w:p w14:paraId="1BCF9453" w14:textId="77777777" w:rsidR="0062772D" w:rsidRPr="0062772D" w:rsidRDefault="0062772D" w:rsidP="0062772D">
      <w:pPr>
        <w:spacing w:after="0" w:line="240" w:lineRule="auto"/>
        <w:jc w:val="center"/>
        <w:rPr>
          <w:rFonts w:asciiTheme="majorHAnsi" w:eastAsia="Times New Roman" w:hAnsiTheme="majorHAnsi" w:cs="Arial"/>
          <w:b/>
          <w:sz w:val="28"/>
        </w:rPr>
      </w:pPr>
      <w:r w:rsidRPr="0062772D">
        <w:rPr>
          <w:rFonts w:asciiTheme="majorHAnsi" w:eastAsia="Times New Roman" w:hAnsiTheme="majorHAnsi" w:cs="Arial"/>
          <w:b/>
          <w:sz w:val="28"/>
        </w:rPr>
        <w:t>County Office Building</w:t>
      </w:r>
    </w:p>
    <w:p w14:paraId="0579F618" w14:textId="21A1665A" w:rsidR="0062772D" w:rsidRPr="0062772D" w:rsidRDefault="0062772D" w:rsidP="0062772D">
      <w:pPr>
        <w:spacing w:after="0" w:line="240" w:lineRule="auto"/>
        <w:jc w:val="center"/>
        <w:rPr>
          <w:rFonts w:asciiTheme="majorHAnsi" w:eastAsia="Times New Roman" w:hAnsiTheme="majorHAnsi" w:cs="Arial"/>
          <w:b/>
          <w:sz w:val="28"/>
        </w:rPr>
      </w:pPr>
      <w:r w:rsidRPr="0062772D">
        <w:rPr>
          <w:rFonts w:asciiTheme="majorHAnsi" w:eastAsia="Times New Roman" w:hAnsiTheme="majorHAnsi" w:cs="Arial"/>
          <w:b/>
          <w:sz w:val="28"/>
        </w:rPr>
        <w:t xml:space="preserve">4:00 P.M., Room </w:t>
      </w:r>
      <w:r w:rsidRPr="0062772D">
        <w:rPr>
          <w:rFonts w:asciiTheme="majorHAnsi" w:eastAsia="Times New Roman" w:hAnsiTheme="majorHAnsi" w:cs="Arial"/>
          <w:b/>
          <w:sz w:val="28"/>
          <w:u w:val="single"/>
        </w:rPr>
        <w:t>2</w:t>
      </w:r>
      <w:r>
        <w:rPr>
          <w:rFonts w:asciiTheme="majorHAnsi" w:eastAsia="Times New Roman" w:hAnsiTheme="majorHAnsi" w:cs="Arial"/>
          <w:b/>
          <w:sz w:val="28"/>
          <w:u w:val="single"/>
        </w:rPr>
        <w:t>41</w:t>
      </w:r>
      <w:r w:rsidRPr="0062772D">
        <w:rPr>
          <w:rFonts w:asciiTheme="majorHAnsi" w:eastAsia="Times New Roman" w:hAnsiTheme="majorHAnsi" w:cs="Arial"/>
          <w:b/>
          <w:sz w:val="28"/>
        </w:rPr>
        <w:t>, 2</w:t>
      </w:r>
      <w:r w:rsidRPr="0062772D">
        <w:rPr>
          <w:rFonts w:asciiTheme="majorHAnsi" w:eastAsia="Times New Roman" w:hAnsiTheme="majorHAnsi" w:cs="Arial"/>
          <w:b/>
          <w:sz w:val="28"/>
          <w:vertAlign w:val="superscript"/>
        </w:rPr>
        <w:t>ND</w:t>
      </w:r>
      <w:r w:rsidRPr="0062772D">
        <w:rPr>
          <w:rFonts w:asciiTheme="majorHAnsi" w:eastAsia="Times New Roman" w:hAnsiTheme="majorHAnsi" w:cs="Arial"/>
          <w:b/>
          <w:sz w:val="28"/>
        </w:rPr>
        <w:t xml:space="preserve"> Floor</w:t>
      </w:r>
    </w:p>
    <w:p w14:paraId="64520A2C" w14:textId="034F20DB" w:rsidR="0062772D" w:rsidRPr="0062772D" w:rsidRDefault="0062772D" w:rsidP="0062772D">
      <w:pPr>
        <w:spacing w:after="0" w:line="240" w:lineRule="auto"/>
        <w:rPr>
          <w:rFonts w:ascii="Arial" w:eastAsia="Times New Roman" w:hAnsi="Arial" w:cs="Arial"/>
          <w:b/>
        </w:rPr>
      </w:pPr>
    </w:p>
    <w:p w14:paraId="383687B6" w14:textId="306B026C" w:rsidR="0062772D" w:rsidRPr="0062772D" w:rsidRDefault="0062772D" w:rsidP="0062772D"/>
    <w:p w14:paraId="01748BF0" w14:textId="119FBD86" w:rsidR="004B33EE" w:rsidRPr="0062772D" w:rsidRDefault="0062772D" w:rsidP="0062772D">
      <w:pPr>
        <w:pStyle w:val="ListParagraph"/>
        <w:numPr>
          <w:ilvl w:val="0"/>
          <w:numId w:val="6"/>
        </w:numPr>
        <w:spacing w:line="360" w:lineRule="auto"/>
        <w:rPr>
          <w:sz w:val="24"/>
        </w:rPr>
      </w:pPr>
      <w:r w:rsidRPr="0062772D">
        <w:rPr>
          <w:b/>
          <w:sz w:val="24"/>
          <w:u w:val="single"/>
        </w:rPr>
        <w:t>Establish Quorum and Call to Order</w:t>
      </w:r>
    </w:p>
    <w:p w14:paraId="0AEF8D3A" w14:textId="370B6A37" w:rsidR="0062772D" w:rsidRDefault="0062772D" w:rsidP="0062772D">
      <w:pPr>
        <w:pStyle w:val="ListParagraph"/>
        <w:numPr>
          <w:ilvl w:val="0"/>
          <w:numId w:val="6"/>
        </w:numPr>
        <w:spacing w:line="360" w:lineRule="auto"/>
        <w:rPr>
          <w:sz w:val="24"/>
        </w:rPr>
      </w:pPr>
      <w:r w:rsidRPr="0062772D">
        <w:rPr>
          <w:b/>
          <w:sz w:val="24"/>
          <w:u w:val="single"/>
        </w:rPr>
        <w:t>Approval of Minutes</w:t>
      </w:r>
      <w:r w:rsidR="008E57A2">
        <w:rPr>
          <w:b/>
          <w:sz w:val="24"/>
          <w:u w:val="single"/>
        </w:rPr>
        <w:t>:</w:t>
      </w:r>
      <w:r w:rsidR="008E57A2">
        <w:rPr>
          <w:sz w:val="24"/>
        </w:rPr>
        <w:t xml:space="preserve"> November 15, 2016</w:t>
      </w:r>
    </w:p>
    <w:p w14:paraId="5EE2A90D" w14:textId="77777777" w:rsidR="000E111A" w:rsidRPr="00C47C47" w:rsidRDefault="000E111A" w:rsidP="000E111A">
      <w:pPr>
        <w:pStyle w:val="ListParagraph"/>
        <w:numPr>
          <w:ilvl w:val="0"/>
          <w:numId w:val="6"/>
        </w:numPr>
        <w:spacing w:line="360" w:lineRule="auto"/>
        <w:rPr>
          <w:sz w:val="24"/>
        </w:rPr>
      </w:pPr>
      <w:r w:rsidRPr="0062772D">
        <w:rPr>
          <w:b/>
          <w:sz w:val="24"/>
          <w:u w:val="single"/>
        </w:rPr>
        <w:t>New Business</w:t>
      </w:r>
    </w:p>
    <w:p w14:paraId="387C3C81" w14:textId="77777777" w:rsidR="000E111A" w:rsidRDefault="000E111A" w:rsidP="000E111A">
      <w:pPr>
        <w:pStyle w:val="ListParagraph"/>
        <w:numPr>
          <w:ilvl w:val="1"/>
          <w:numId w:val="6"/>
        </w:numPr>
        <w:spacing w:line="360" w:lineRule="auto"/>
        <w:rPr>
          <w:sz w:val="24"/>
        </w:rPr>
      </w:pPr>
      <w:r>
        <w:rPr>
          <w:sz w:val="24"/>
        </w:rPr>
        <w:t>Introduction: Andrew Gast-Bray, County of Albemarle Director of Planning</w:t>
      </w:r>
    </w:p>
    <w:p w14:paraId="4BF69878" w14:textId="4C2094E9" w:rsidR="000E111A" w:rsidRPr="000E111A" w:rsidRDefault="000E111A" w:rsidP="000E111A">
      <w:pPr>
        <w:pStyle w:val="ListParagraph"/>
        <w:numPr>
          <w:ilvl w:val="1"/>
          <w:numId w:val="6"/>
        </w:numPr>
        <w:spacing w:line="360" w:lineRule="auto"/>
        <w:rPr>
          <w:sz w:val="24"/>
        </w:rPr>
      </w:pPr>
      <w:r>
        <w:rPr>
          <w:sz w:val="24"/>
        </w:rPr>
        <w:t>Presentation: Solutions 29 Marketing Grant Match Program Results</w:t>
      </w:r>
      <w:r>
        <w:rPr>
          <w:sz w:val="24"/>
        </w:rPr>
        <w:br/>
        <w:t xml:space="preserve">     Lee Catlin Assistant County Executive</w:t>
      </w:r>
      <w:bookmarkStart w:id="0" w:name="_GoBack"/>
      <w:bookmarkEnd w:id="0"/>
    </w:p>
    <w:p w14:paraId="303C974A" w14:textId="2B268C72" w:rsidR="0062772D" w:rsidRPr="008B392C" w:rsidRDefault="0062772D" w:rsidP="0062772D">
      <w:pPr>
        <w:pStyle w:val="ListParagraph"/>
        <w:numPr>
          <w:ilvl w:val="0"/>
          <w:numId w:val="6"/>
        </w:numPr>
        <w:spacing w:line="360" w:lineRule="auto"/>
        <w:rPr>
          <w:sz w:val="24"/>
        </w:rPr>
      </w:pPr>
      <w:r w:rsidRPr="0062772D">
        <w:rPr>
          <w:b/>
          <w:sz w:val="24"/>
          <w:u w:val="single"/>
        </w:rPr>
        <w:t>Old Business</w:t>
      </w:r>
    </w:p>
    <w:p w14:paraId="482AC30C" w14:textId="251F6BC8" w:rsidR="00B2226A" w:rsidRPr="00793D57" w:rsidRDefault="00A36FC8" w:rsidP="00793D57">
      <w:pPr>
        <w:pStyle w:val="ListParagraph"/>
        <w:numPr>
          <w:ilvl w:val="1"/>
          <w:numId w:val="6"/>
        </w:numPr>
        <w:spacing w:line="360" w:lineRule="auto"/>
        <w:rPr>
          <w:sz w:val="24"/>
        </w:rPr>
      </w:pPr>
      <w:r>
        <w:rPr>
          <w:sz w:val="24"/>
        </w:rPr>
        <w:t>Update on EDA bylaws</w:t>
      </w:r>
      <w:r w:rsidR="00793D57">
        <w:rPr>
          <w:sz w:val="24"/>
        </w:rPr>
        <w:br/>
        <w:t xml:space="preserve">     </w:t>
      </w:r>
      <w:r w:rsidRPr="00793D57">
        <w:rPr>
          <w:sz w:val="24"/>
        </w:rPr>
        <w:t>Lettie Bien, EDA Vice-Chair</w:t>
      </w:r>
    </w:p>
    <w:p w14:paraId="00E6C69D" w14:textId="52B372C2" w:rsidR="008B392C" w:rsidRDefault="00A36FC8" w:rsidP="008B392C">
      <w:pPr>
        <w:pStyle w:val="ListParagraph"/>
        <w:numPr>
          <w:ilvl w:val="1"/>
          <w:numId w:val="6"/>
        </w:numPr>
        <w:spacing w:line="360" w:lineRule="auto"/>
        <w:rPr>
          <w:sz w:val="24"/>
        </w:rPr>
      </w:pPr>
      <w:r>
        <w:rPr>
          <w:sz w:val="24"/>
        </w:rPr>
        <w:t>Action Item: EDA Budget, FY17</w:t>
      </w:r>
    </w:p>
    <w:p w14:paraId="494658A3" w14:textId="016F6EC4" w:rsidR="00A36FC8" w:rsidRDefault="00A36FC8" w:rsidP="008B392C">
      <w:pPr>
        <w:pStyle w:val="ListParagraph"/>
        <w:numPr>
          <w:ilvl w:val="1"/>
          <w:numId w:val="6"/>
        </w:numPr>
        <w:spacing w:line="360" w:lineRule="auto"/>
        <w:rPr>
          <w:sz w:val="24"/>
        </w:rPr>
      </w:pPr>
      <w:r>
        <w:rPr>
          <w:sz w:val="24"/>
        </w:rPr>
        <w:t>Discussion: Planning, FY18 Budget</w:t>
      </w:r>
    </w:p>
    <w:p w14:paraId="69B5DB98" w14:textId="030694E6" w:rsidR="008E57A2" w:rsidRPr="008E57A2" w:rsidRDefault="008E57A2" w:rsidP="0062772D">
      <w:pPr>
        <w:pStyle w:val="ListParagraph"/>
        <w:numPr>
          <w:ilvl w:val="0"/>
          <w:numId w:val="6"/>
        </w:numPr>
        <w:spacing w:line="360" w:lineRule="auto"/>
        <w:rPr>
          <w:sz w:val="24"/>
        </w:rPr>
      </w:pPr>
      <w:r>
        <w:rPr>
          <w:b/>
          <w:sz w:val="24"/>
          <w:u w:val="single"/>
        </w:rPr>
        <w:t>Other Matters</w:t>
      </w:r>
    </w:p>
    <w:p w14:paraId="2E8AFA59" w14:textId="46216128" w:rsidR="008E57A2" w:rsidRPr="008B392C" w:rsidRDefault="008E57A2" w:rsidP="0062772D">
      <w:pPr>
        <w:pStyle w:val="ListParagraph"/>
        <w:numPr>
          <w:ilvl w:val="0"/>
          <w:numId w:val="6"/>
        </w:numPr>
        <w:spacing w:line="360" w:lineRule="auto"/>
        <w:rPr>
          <w:sz w:val="24"/>
        </w:rPr>
      </w:pPr>
      <w:r>
        <w:rPr>
          <w:b/>
          <w:sz w:val="24"/>
          <w:u w:val="single"/>
        </w:rPr>
        <w:t>Adjourn</w:t>
      </w:r>
    </w:p>
    <w:p w14:paraId="00930656" w14:textId="623C5F99" w:rsidR="008B392C" w:rsidRPr="008B392C" w:rsidRDefault="008B392C" w:rsidP="008B392C">
      <w:pPr>
        <w:spacing w:line="360" w:lineRule="auto"/>
        <w:rPr>
          <w:sz w:val="24"/>
        </w:rPr>
      </w:pPr>
    </w:p>
    <w:sectPr w:rsidR="008B392C" w:rsidRPr="008B392C" w:rsidSect="009D3D57">
      <w:pgSz w:w="12240" w:h="15840"/>
      <w:pgMar w:top="1440" w:right="99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42F5A"/>
    <w:multiLevelType w:val="hybridMultilevel"/>
    <w:tmpl w:val="181C678E"/>
    <w:lvl w:ilvl="0" w:tplc="059EFB7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BC179E"/>
    <w:multiLevelType w:val="hybridMultilevel"/>
    <w:tmpl w:val="3CFE6E54"/>
    <w:lvl w:ilvl="0" w:tplc="11369D20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6A7C71"/>
    <w:multiLevelType w:val="hybridMultilevel"/>
    <w:tmpl w:val="85D84016"/>
    <w:lvl w:ilvl="0" w:tplc="39B8C2B0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0007F94"/>
    <w:multiLevelType w:val="hybridMultilevel"/>
    <w:tmpl w:val="C1CA13A0"/>
    <w:lvl w:ilvl="0" w:tplc="2EF25B1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FC80E03"/>
    <w:multiLevelType w:val="hybridMultilevel"/>
    <w:tmpl w:val="946C94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20550B"/>
    <w:multiLevelType w:val="hybridMultilevel"/>
    <w:tmpl w:val="D9F40CB8"/>
    <w:lvl w:ilvl="0" w:tplc="2FE85DD6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u w:val="none"/>
      </w:rPr>
    </w:lvl>
    <w:lvl w:ilvl="1" w:tplc="2C7C1012">
      <w:start w:val="1"/>
      <w:numFmt w:val="lowerLetter"/>
      <w:lvlText w:val="%2."/>
      <w:lvlJc w:val="left"/>
      <w:pPr>
        <w:ind w:left="180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899"/>
    <w:rsid w:val="00025011"/>
    <w:rsid w:val="000E111A"/>
    <w:rsid w:val="00486DAF"/>
    <w:rsid w:val="00547F53"/>
    <w:rsid w:val="0062772D"/>
    <w:rsid w:val="0072421E"/>
    <w:rsid w:val="00793D57"/>
    <w:rsid w:val="007F6899"/>
    <w:rsid w:val="008B392C"/>
    <w:rsid w:val="008E57A2"/>
    <w:rsid w:val="00A36FC8"/>
    <w:rsid w:val="00B2226A"/>
    <w:rsid w:val="00C22EE2"/>
    <w:rsid w:val="00C47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F93883"/>
  <w15:chartTrackingRefBased/>
  <w15:docId w15:val="{8EB3F010-551F-424F-9153-23864B0E5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772D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8B392C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530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0e5b989-54d9-4980-b9f4-5dd55b66448a">DVT6W5Y6K3SX-4165-44</_dlc_DocId>
    <_dlc_DocIdUrl xmlns="f0e5b989-54d9-4980-b9f4-5dd55b66448a">
      <Url>https://ia2010.albemarle.org/EconDev/eda/_layouts/DocIdRedir.aspx?ID=DVT6W5Y6K3SX-4165-44</Url>
      <Description>DVT6W5Y6K3SX-4165-44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FA28CB2C509B4581889B27428616D5" ma:contentTypeVersion="2" ma:contentTypeDescription="Create a new document." ma:contentTypeScope="" ma:versionID="78436ba01b6faa4f0ce7b3766491bb22">
  <xsd:schema xmlns:xsd="http://www.w3.org/2001/XMLSchema" xmlns:xs="http://www.w3.org/2001/XMLSchema" xmlns:p="http://schemas.microsoft.com/office/2006/metadata/properties" xmlns:ns1="http://schemas.microsoft.com/sharepoint/v3" xmlns:ns2="f0e5b989-54d9-4980-b9f4-5dd55b66448a" targetNamespace="http://schemas.microsoft.com/office/2006/metadata/properties" ma:root="true" ma:fieldsID="ee029f7cd7186e73a6f5b6d0670da364" ns1:_="" ns2:_="">
    <xsd:import namespace="http://schemas.microsoft.com/sharepoint/v3"/>
    <xsd:import namespace="f0e5b989-54d9-4980-b9f4-5dd55b6644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11" nillable="true" ma:displayName="Rating (0-5)" ma:decimals="2" ma:description="Average value of all the ratings that have been submitted" ma:internalName="AverageRating" ma:readOnly="true">
      <xsd:simpleType>
        <xsd:restriction base="dms:Number"/>
      </xsd:simpleType>
    </xsd:element>
    <xsd:element name="RatingCount" ma:index="12" nillable="true" ma:displayName="Number of Ratings" ma:decimals="0" ma:description="Number of ratings submitted" ma:internalName="RatingCount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e5b989-54d9-4980-b9f4-5dd55b66448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F9256B-04D2-4E80-B28D-9477B054CC3A}"/>
</file>

<file path=customXml/itemProps2.xml><?xml version="1.0" encoding="utf-8"?>
<ds:datastoreItem xmlns:ds="http://schemas.openxmlformats.org/officeDocument/2006/customXml" ds:itemID="{10E6B390-020D-4E91-9689-F1DA601596EF}"/>
</file>

<file path=customXml/itemProps3.xml><?xml version="1.0" encoding="utf-8"?>
<ds:datastoreItem xmlns:ds="http://schemas.openxmlformats.org/officeDocument/2006/customXml" ds:itemID="{31611DCF-B972-4511-8589-1774B08D64B3}"/>
</file>

<file path=customXml/itemProps4.xml><?xml version="1.0" encoding="utf-8"?>
<ds:datastoreItem xmlns:ds="http://schemas.openxmlformats.org/officeDocument/2006/customXml" ds:itemID="{29F0002B-F97F-48B4-88F7-F0C9FFBB8CD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Albemarle County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Pizzichemi</dc:creator>
  <cp:keywords/>
  <dc:description/>
  <cp:lastModifiedBy>Beth Pizzichemi</cp:lastModifiedBy>
  <cp:revision>12</cp:revision>
  <dcterms:created xsi:type="dcterms:W3CDTF">2016-11-16T18:39:00Z</dcterms:created>
  <dcterms:modified xsi:type="dcterms:W3CDTF">2016-12-05T18:17:00Z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0x0101002AFA28CB2C509B4581889B27428616D5</vt:lpwstr>
  </property>
  <property fmtid="{D5CDD505-2E9C-101B-9397-08002B2CF9AE}" pid="3" name="_dlc_DocIdItemGuid">
    <vt:lpwstr>b4024c2c-fb53-40f6-adfc-e61e4b9404bd</vt:lpwstr>
  </property>
</Properties>
</file>