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E3F" w:rsidRDefault="00FB7ADE">
      <w:pPr>
        <w:framePr w:w="4752" w:h="1026" w:hRule="exact" w:wrap="auto" w:vAnchor="text" w:hAnchor="margin" w:x="2305" w:y="263"/>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51pt" fillcolor="window">
            <v:imagedata r:id="rId4" o:title="" cropleft="-118996f" cropright="-118996f"/>
          </v:shape>
        </w:pict>
      </w:r>
    </w:p>
    <w:p w:rsidR="00460E3F" w:rsidRDefault="00460E3F">
      <w:pPr>
        <w:jc w:val="both"/>
      </w:pPr>
    </w:p>
    <w:p w:rsidR="00460E3F" w:rsidRDefault="00460E3F">
      <w:pPr>
        <w:jc w:val="both"/>
      </w:pPr>
    </w:p>
    <w:p w:rsidR="00460E3F" w:rsidRDefault="00460E3F">
      <w:pPr>
        <w:jc w:val="both"/>
      </w:pPr>
    </w:p>
    <w:p w:rsidR="00460E3F" w:rsidRDefault="00460E3F">
      <w:pPr>
        <w:jc w:val="both"/>
      </w:pPr>
    </w:p>
    <w:p w:rsidR="00460E3F" w:rsidRDefault="00460E3F">
      <w:pPr>
        <w:jc w:val="center"/>
        <w:rPr>
          <w:b/>
          <w:sz w:val="28"/>
        </w:rPr>
      </w:pPr>
    </w:p>
    <w:p w:rsidR="00460E3F" w:rsidRDefault="00460E3F">
      <w:pPr>
        <w:jc w:val="both"/>
      </w:pPr>
      <w:r>
        <w:rPr>
          <w:b/>
          <w:u w:val="single"/>
        </w:rPr>
        <w:t xml:space="preserve">                                                                                                                                                      </w:t>
      </w:r>
    </w:p>
    <w:p w:rsidR="00460E3F" w:rsidRDefault="00460E3F">
      <w:pPr>
        <w:jc w:val="center"/>
        <w:rPr>
          <w:b/>
        </w:rPr>
      </w:pPr>
    </w:p>
    <w:p w:rsidR="00460E3F" w:rsidRPr="00A6227E" w:rsidRDefault="006F5E78">
      <w:pPr>
        <w:jc w:val="center"/>
        <w:rPr>
          <w:rFonts w:ascii="Arial" w:hAnsi="Arial" w:cs="Arial"/>
        </w:rPr>
      </w:pPr>
      <w:r>
        <w:rPr>
          <w:rFonts w:ascii="Arial" w:hAnsi="Arial" w:cs="Arial"/>
          <w:b/>
        </w:rPr>
        <w:t>ECONOMIC</w:t>
      </w:r>
      <w:r w:rsidR="00460E3F" w:rsidRPr="00A6227E">
        <w:rPr>
          <w:rFonts w:ascii="Arial" w:hAnsi="Arial" w:cs="Arial"/>
          <w:b/>
        </w:rPr>
        <w:t xml:space="preserve"> DEVELOPMENT AUTHORITY</w:t>
      </w:r>
    </w:p>
    <w:p w:rsidR="00460E3F" w:rsidRPr="00A6227E" w:rsidRDefault="00460E3F">
      <w:pPr>
        <w:jc w:val="center"/>
        <w:rPr>
          <w:rFonts w:ascii="Arial" w:hAnsi="Arial" w:cs="Arial"/>
          <w:sz w:val="16"/>
        </w:rPr>
      </w:pPr>
      <w:r w:rsidRPr="00A6227E">
        <w:rPr>
          <w:rFonts w:ascii="Arial" w:hAnsi="Arial" w:cs="Arial"/>
          <w:sz w:val="16"/>
        </w:rPr>
        <w:t xml:space="preserve">OF </w:t>
      </w:r>
      <w:smartTag w:uri="urn:schemas-microsoft-com:office:smarttags" w:element="place">
        <w:smartTag w:uri="urn:schemas-microsoft-com:office:smarttags" w:element="City">
          <w:r w:rsidRPr="00A6227E">
            <w:rPr>
              <w:rFonts w:ascii="Arial" w:hAnsi="Arial" w:cs="Arial"/>
              <w:sz w:val="16"/>
            </w:rPr>
            <w:t>ALBEMARLE COUNTY</w:t>
          </w:r>
        </w:smartTag>
        <w:r w:rsidRPr="00A6227E">
          <w:rPr>
            <w:rFonts w:ascii="Arial" w:hAnsi="Arial" w:cs="Arial"/>
            <w:sz w:val="16"/>
          </w:rPr>
          <w:t xml:space="preserve">, </w:t>
        </w:r>
        <w:smartTag w:uri="urn:schemas-microsoft-com:office:smarttags" w:element="State">
          <w:r w:rsidRPr="00A6227E">
            <w:rPr>
              <w:rFonts w:ascii="Arial" w:hAnsi="Arial" w:cs="Arial"/>
              <w:sz w:val="16"/>
            </w:rPr>
            <w:t>VIRGINIA</w:t>
          </w:r>
        </w:smartTag>
      </w:smartTag>
    </w:p>
    <w:p w:rsidR="00460E3F" w:rsidRPr="00A6227E" w:rsidRDefault="00460E3F">
      <w:pPr>
        <w:jc w:val="center"/>
        <w:rPr>
          <w:rFonts w:ascii="Arial" w:hAnsi="Arial" w:cs="Arial"/>
          <w:sz w:val="16"/>
        </w:rPr>
      </w:pPr>
      <w:smartTag w:uri="urn:schemas-microsoft-com:office:smarttags" w:element="place">
        <w:smartTag w:uri="urn:schemas-microsoft-com:office:smarttags" w:element="PlaceType">
          <w:r w:rsidRPr="00A6227E">
            <w:rPr>
              <w:rFonts w:ascii="Arial" w:hAnsi="Arial" w:cs="Arial"/>
              <w:sz w:val="16"/>
            </w:rPr>
            <w:t>COUNTY</w:t>
          </w:r>
        </w:smartTag>
        <w:r w:rsidRPr="00A6227E">
          <w:rPr>
            <w:rFonts w:ascii="Arial" w:hAnsi="Arial" w:cs="Arial"/>
            <w:sz w:val="16"/>
          </w:rPr>
          <w:t xml:space="preserve"> </w:t>
        </w:r>
        <w:smartTag w:uri="urn:schemas-microsoft-com:office:smarttags" w:element="PlaceName">
          <w:r w:rsidRPr="00A6227E">
            <w:rPr>
              <w:rFonts w:ascii="Arial" w:hAnsi="Arial" w:cs="Arial"/>
              <w:sz w:val="16"/>
            </w:rPr>
            <w:t>OFFICE</w:t>
          </w:r>
        </w:smartTag>
        <w:r w:rsidRPr="00A6227E">
          <w:rPr>
            <w:rFonts w:ascii="Arial" w:hAnsi="Arial" w:cs="Arial"/>
            <w:sz w:val="16"/>
          </w:rPr>
          <w:t xml:space="preserve"> </w:t>
        </w:r>
        <w:smartTag w:uri="urn:schemas-microsoft-com:office:smarttags" w:element="PlaceType">
          <w:r w:rsidRPr="00A6227E">
            <w:rPr>
              <w:rFonts w:ascii="Arial" w:hAnsi="Arial" w:cs="Arial"/>
              <w:sz w:val="16"/>
            </w:rPr>
            <w:t>BUILDING</w:t>
          </w:r>
        </w:smartTag>
      </w:smartTag>
    </w:p>
    <w:p w:rsidR="00460E3F" w:rsidRPr="00A6227E" w:rsidRDefault="00460E3F">
      <w:pPr>
        <w:jc w:val="center"/>
        <w:rPr>
          <w:rFonts w:ascii="Arial" w:hAnsi="Arial" w:cs="Arial"/>
          <w:sz w:val="16"/>
        </w:rPr>
      </w:pPr>
      <w:smartTag w:uri="urn:schemas-microsoft-com:office:smarttags" w:element="Street">
        <w:smartTag w:uri="urn:schemas-microsoft-com:office:smarttags" w:element="address">
          <w:r w:rsidRPr="00A6227E">
            <w:rPr>
              <w:rFonts w:ascii="Arial" w:hAnsi="Arial" w:cs="Arial"/>
              <w:sz w:val="16"/>
            </w:rPr>
            <w:t xml:space="preserve">401 </w:t>
          </w:r>
          <w:proofErr w:type="spellStart"/>
          <w:proofErr w:type="gramStart"/>
          <w:r w:rsidRPr="00A6227E">
            <w:rPr>
              <w:rFonts w:ascii="Arial" w:hAnsi="Arial" w:cs="Arial"/>
              <w:sz w:val="16"/>
            </w:rPr>
            <w:t>McINTIRE</w:t>
          </w:r>
          <w:proofErr w:type="spellEnd"/>
          <w:proofErr w:type="gramEnd"/>
          <w:r w:rsidRPr="00A6227E">
            <w:rPr>
              <w:rFonts w:ascii="Arial" w:hAnsi="Arial" w:cs="Arial"/>
              <w:sz w:val="16"/>
            </w:rPr>
            <w:t xml:space="preserve"> ROAD</w:t>
          </w:r>
        </w:smartTag>
      </w:smartTag>
    </w:p>
    <w:p w:rsidR="00460E3F" w:rsidRPr="00A6227E" w:rsidRDefault="00460E3F">
      <w:pPr>
        <w:jc w:val="center"/>
        <w:rPr>
          <w:rFonts w:ascii="Arial" w:hAnsi="Arial" w:cs="Arial"/>
          <w:b/>
        </w:rPr>
      </w:pPr>
      <w:smartTag w:uri="urn:schemas-microsoft-com:office:smarttags" w:element="place">
        <w:smartTag w:uri="urn:schemas-microsoft-com:office:smarttags" w:element="City">
          <w:r w:rsidRPr="00A6227E">
            <w:rPr>
              <w:rFonts w:ascii="Arial" w:hAnsi="Arial" w:cs="Arial"/>
              <w:sz w:val="16"/>
            </w:rPr>
            <w:t>CHARLOTTESVILLE</w:t>
          </w:r>
        </w:smartTag>
        <w:r w:rsidRPr="00A6227E">
          <w:rPr>
            <w:rFonts w:ascii="Arial" w:hAnsi="Arial" w:cs="Arial"/>
            <w:sz w:val="16"/>
          </w:rPr>
          <w:t xml:space="preserve">, </w:t>
        </w:r>
        <w:smartTag w:uri="urn:schemas-microsoft-com:office:smarttags" w:element="State">
          <w:r w:rsidRPr="00A6227E">
            <w:rPr>
              <w:rFonts w:ascii="Arial" w:hAnsi="Arial" w:cs="Arial"/>
              <w:sz w:val="16"/>
            </w:rPr>
            <w:t>VIRGINIA</w:t>
          </w:r>
        </w:smartTag>
        <w:r w:rsidRPr="00A6227E">
          <w:rPr>
            <w:rFonts w:ascii="Arial" w:hAnsi="Arial" w:cs="Arial"/>
            <w:sz w:val="16"/>
          </w:rPr>
          <w:t xml:space="preserve"> </w:t>
        </w:r>
        <w:smartTag w:uri="urn:schemas-microsoft-com:office:smarttags" w:element="PostalCode">
          <w:r w:rsidRPr="00A6227E">
            <w:rPr>
              <w:rFonts w:ascii="Arial" w:hAnsi="Arial" w:cs="Arial"/>
              <w:sz w:val="16"/>
            </w:rPr>
            <w:t>22902-4596</w:t>
          </w:r>
        </w:smartTag>
      </w:smartTag>
    </w:p>
    <w:p w:rsidR="00460E3F" w:rsidRDefault="00460E3F">
      <w:pPr>
        <w:jc w:val="both"/>
      </w:pPr>
    </w:p>
    <w:p w:rsidR="00460E3F" w:rsidRDefault="00FB7ADE">
      <w:pPr>
        <w:spacing w:line="19" w:lineRule="exact"/>
        <w:jc w:val="both"/>
      </w:pPr>
      <w:r>
        <w:rPr>
          <w:noProof/>
          <w:snapToGrid/>
        </w:rPr>
        <w:pict>
          <v:rect id="_x0000_s1026" style="position:absolute;left:0;text-align:left;margin-left:1in;margin-top:0;width:468pt;height:.95pt;z-index:-1;mso-position-horizontal-relative:page" o:allowincell="f" fillcolor="black" stroked="f" strokeweight="0">
            <v:fill color2="black"/>
            <w10:wrap anchorx="page"/>
            <w10:anchorlock/>
          </v:rect>
        </w:pict>
      </w:r>
    </w:p>
    <w:p w:rsidR="00460E3F" w:rsidRDefault="00460E3F">
      <w:pPr>
        <w:jc w:val="both"/>
      </w:pPr>
    </w:p>
    <w:p w:rsidR="00FB7ADE" w:rsidRPr="00FB7ADE" w:rsidRDefault="00FB7ADE" w:rsidP="00FB7ADE">
      <w:pPr>
        <w:pStyle w:val="center"/>
        <w:spacing w:after="480"/>
        <w:rPr>
          <w:rFonts w:ascii="Calibri" w:hAnsi="Calibri"/>
          <w:b/>
          <w:sz w:val="22"/>
          <w:szCs w:val="22"/>
        </w:rPr>
      </w:pPr>
      <w:r w:rsidRPr="00FB7ADE">
        <w:rPr>
          <w:rFonts w:ascii="Calibri" w:hAnsi="Calibri"/>
          <w:b/>
          <w:sz w:val="22"/>
          <w:szCs w:val="22"/>
        </w:rPr>
        <w:t>NOTICE OF PUBLIC HEARING ON PROPOSED</w:t>
      </w:r>
      <w:r w:rsidRPr="00FB7ADE">
        <w:rPr>
          <w:rFonts w:ascii="Calibri" w:hAnsi="Calibri"/>
          <w:b/>
          <w:sz w:val="22"/>
          <w:szCs w:val="22"/>
        </w:rPr>
        <w:br/>
        <w:t>REVENUE BOND FINANCING BY</w:t>
      </w:r>
      <w:r w:rsidRPr="00FB7ADE">
        <w:rPr>
          <w:rFonts w:ascii="Calibri" w:hAnsi="Calibri"/>
          <w:b/>
          <w:sz w:val="22"/>
          <w:szCs w:val="22"/>
        </w:rPr>
        <w:br/>
        <w:t>ECONOMIC DEVELOPMENT AUTHORITY OF</w:t>
      </w:r>
      <w:r w:rsidRPr="00FB7ADE">
        <w:rPr>
          <w:rFonts w:ascii="Calibri" w:hAnsi="Calibri"/>
          <w:b/>
          <w:sz w:val="22"/>
          <w:szCs w:val="22"/>
        </w:rPr>
        <w:br/>
        <w:t>ALBEMARLE COUNTY, VIRGINIA</w:t>
      </w:r>
    </w:p>
    <w:p w:rsidR="00FB7ADE" w:rsidRPr="00FB7ADE" w:rsidRDefault="00FB7ADE" w:rsidP="00FB7ADE">
      <w:pPr>
        <w:pStyle w:val="MWbodj"/>
        <w:rPr>
          <w:rFonts w:ascii="Calibri" w:hAnsi="Calibri"/>
          <w:sz w:val="22"/>
          <w:szCs w:val="22"/>
        </w:rPr>
      </w:pPr>
      <w:r w:rsidRPr="00FB7ADE">
        <w:rPr>
          <w:rFonts w:ascii="Calibri" w:hAnsi="Calibri"/>
          <w:sz w:val="22"/>
          <w:szCs w:val="22"/>
        </w:rPr>
        <w:t xml:space="preserve">Notice is hereby given that the Economic Development Authority of Albemarle County, Virginia (the "Authority") will hold a public hearing on the application of Westminster-Canterbury of the Blue Ridge, a nonstock, not-for-profit Virginia corporation (the "Borrower"), whose address is 250 </w:t>
      </w:r>
      <w:proofErr w:type="spellStart"/>
      <w:r w:rsidRPr="00FB7ADE">
        <w:rPr>
          <w:rFonts w:ascii="Calibri" w:hAnsi="Calibri"/>
          <w:sz w:val="22"/>
          <w:szCs w:val="22"/>
        </w:rPr>
        <w:t>Pantops</w:t>
      </w:r>
      <w:proofErr w:type="spellEnd"/>
      <w:r w:rsidRPr="00FB7ADE">
        <w:rPr>
          <w:rFonts w:ascii="Calibri" w:hAnsi="Calibri"/>
          <w:sz w:val="22"/>
          <w:szCs w:val="22"/>
        </w:rPr>
        <w:t xml:space="preserve"> Mountain Road in Albemarle County, Virginia, which application requests that the Authority issue up to $20,000,000 of its revenue bonds (the "Bonds").  </w:t>
      </w:r>
    </w:p>
    <w:p w:rsidR="00FB7ADE" w:rsidRPr="00FB7ADE" w:rsidRDefault="00FB7ADE" w:rsidP="00FB7ADE">
      <w:pPr>
        <w:pStyle w:val="MWbodj"/>
        <w:rPr>
          <w:rFonts w:ascii="Calibri" w:hAnsi="Calibri"/>
          <w:sz w:val="22"/>
          <w:szCs w:val="22"/>
        </w:rPr>
      </w:pPr>
      <w:r w:rsidRPr="00FB7ADE">
        <w:rPr>
          <w:rFonts w:ascii="Calibri" w:hAnsi="Calibri"/>
          <w:sz w:val="22"/>
          <w:szCs w:val="22"/>
        </w:rPr>
        <w:t>The Authority will loan the proceeds of the Bonds to the Borrower:</w:t>
      </w:r>
    </w:p>
    <w:p w:rsidR="00FB7ADE" w:rsidRPr="00FB7ADE" w:rsidRDefault="00FB7ADE" w:rsidP="00FB7ADE">
      <w:pPr>
        <w:pStyle w:val="MWbodj"/>
        <w:rPr>
          <w:rFonts w:ascii="Calibri" w:hAnsi="Calibri"/>
          <w:sz w:val="22"/>
          <w:szCs w:val="22"/>
        </w:rPr>
      </w:pPr>
      <w:r w:rsidRPr="00FB7ADE">
        <w:rPr>
          <w:rFonts w:ascii="Calibri" w:hAnsi="Calibri"/>
          <w:sz w:val="22"/>
          <w:szCs w:val="22"/>
        </w:rPr>
        <w:t>(1)</w:t>
      </w:r>
      <w:r w:rsidRPr="00FB7ADE">
        <w:rPr>
          <w:rFonts w:ascii="Calibri" w:hAnsi="Calibri"/>
          <w:sz w:val="22"/>
          <w:szCs w:val="22"/>
        </w:rPr>
        <w:tab/>
        <w:t xml:space="preserve">to finance various capital improvements at the Borrower's continuing care retirement community campus at 250 </w:t>
      </w:r>
      <w:proofErr w:type="spellStart"/>
      <w:r w:rsidRPr="00FB7ADE">
        <w:rPr>
          <w:rFonts w:ascii="Calibri" w:hAnsi="Calibri"/>
          <w:sz w:val="22"/>
          <w:szCs w:val="22"/>
        </w:rPr>
        <w:t>Pantops</w:t>
      </w:r>
      <w:proofErr w:type="spellEnd"/>
      <w:r w:rsidRPr="00FB7ADE">
        <w:rPr>
          <w:rFonts w:ascii="Calibri" w:hAnsi="Calibri"/>
          <w:sz w:val="22"/>
          <w:szCs w:val="22"/>
        </w:rPr>
        <w:t xml:space="preserve"> Mountain Road in Albemarle County, Virginia (the "Community"), including, but not limited to, (a) the construction, renovation and equipping of (</w:t>
      </w:r>
      <w:proofErr w:type="spellStart"/>
      <w:r w:rsidRPr="00FB7ADE">
        <w:rPr>
          <w:rFonts w:ascii="Calibri" w:hAnsi="Calibri"/>
          <w:sz w:val="22"/>
          <w:szCs w:val="22"/>
        </w:rPr>
        <w:t>i</w:t>
      </w:r>
      <w:proofErr w:type="spellEnd"/>
      <w:r w:rsidRPr="00FB7ADE">
        <w:rPr>
          <w:rFonts w:ascii="Calibri" w:hAnsi="Calibri"/>
          <w:sz w:val="22"/>
          <w:szCs w:val="22"/>
        </w:rPr>
        <w:t>) common areas and (ii) resident care areas and (b) improvements to signage and landscaping,</w:t>
      </w:r>
    </w:p>
    <w:p w:rsidR="00FB7ADE" w:rsidRPr="00FB7ADE" w:rsidRDefault="00FB7ADE" w:rsidP="00FB7ADE">
      <w:pPr>
        <w:pStyle w:val="MWbodj"/>
        <w:rPr>
          <w:rFonts w:ascii="Calibri" w:hAnsi="Calibri"/>
          <w:sz w:val="22"/>
          <w:szCs w:val="22"/>
        </w:rPr>
      </w:pPr>
      <w:r w:rsidRPr="00FB7ADE">
        <w:rPr>
          <w:rFonts w:ascii="Calibri" w:hAnsi="Calibri"/>
          <w:sz w:val="22"/>
          <w:szCs w:val="22"/>
        </w:rPr>
        <w:t>(2)</w:t>
      </w:r>
      <w:r w:rsidRPr="00FB7ADE">
        <w:rPr>
          <w:rFonts w:ascii="Calibri" w:hAnsi="Calibri"/>
          <w:sz w:val="22"/>
          <w:szCs w:val="22"/>
        </w:rPr>
        <w:tab/>
        <w:t>to refund all or a portion of the Economic Development Authority of the Town of Louisa, Virginia's Residential Care Facility Mortgage Revenue Refunding Bond (Westminster-Canterbury of the Blue Ridge), Series 2015A in the original principal amount of $10,000,000 (the "Series 2015A Bond") and the Authority's Residential Care Facility Mortgage Revenue Refunding Bond (Westminster-Canterbury of the Blue Ridge), Series 2015B in the original principal amount of $5,286,215 (the "Series 2015B Bond"), both of which financed the refunding of prior obligations of the Borrower, which prior obligations financed the acquisition, construction and equipping of improvements at the Community, and</w:t>
      </w:r>
    </w:p>
    <w:p w:rsidR="00FB7ADE" w:rsidRPr="00FB7ADE" w:rsidRDefault="00FB7ADE" w:rsidP="00FB7ADE">
      <w:pPr>
        <w:pStyle w:val="MWbodj"/>
        <w:rPr>
          <w:rFonts w:ascii="Calibri" w:hAnsi="Calibri"/>
          <w:sz w:val="22"/>
          <w:szCs w:val="22"/>
        </w:rPr>
      </w:pPr>
      <w:r w:rsidRPr="00FB7ADE">
        <w:rPr>
          <w:rFonts w:ascii="Calibri" w:hAnsi="Calibri"/>
          <w:sz w:val="22"/>
          <w:szCs w:val="22"/>
        </w:rPr>
        <w:t>(c)</w:t>
      </w:r>
      <w:r w:rsidRPr="00FB7ADE">
        <w:rPr>
          <w:rFonts w:ascii="Calibri" w:hAnsi="Calibri"/>
          <w:sz w:val="22"/>
          <w:szCs w:val="22"/>
        </w:rPr>
        <w:tab/>
      </w:r>
      <w:proofErr w:type="gramStart"/>
      <w:r w:rsidRPr="00FB7ADE">
        <w:rPr>
          <w:rFonts w:ascii="Calibri" w:hAnsi="Calibri"/>
          <w:sz w:val="22"/>
          <w:szCs w:val="22"/>
        </w:rPr>
        <w:t>to</w:t>
      </w:r>
      <w:proofErr w:type="gramEnd"/>
      <w:r w:rsidRPr="00FB7ADE">
        <w:rPr>
          <w:rFonts w:ascii="Calibri" w:hAnsi="Calibri"/>
          <w:sz w:val="22"/>
          <w:szCs w:val="22"/>
        </w:rPr>
        <w:t xml:space="preserve"> finance capitalized interest on the Bonds, a debt service reserve fund for the Bonds and costs of issuance related to the issuance of the Bonds (collectively, the "Plan of Finance").</w:t>
      </w:r>
    </w:p>
    <w:p w:rsidR="00FB7ADE" w:rsidRPr="00FB7ADE" w:rsidRDefault="00FB7ADE" w:rsidP="00FB7ADE">
      <w:pPr>
        <w:pStyle w:val="MWbodj"/>
        <w:rPr>
          <w:rFonts w:ascii="Calibri" w:hAnsi="Calibri"/>
          <w:sz w:val="22"/>
          <w:szCs w:val="22"/>
        </w:rPr>
      </w:pPr>
      <w:r w:rsidRPr="00FB7ADE">
        <w:rPr>
          <w:rFonts w:ascii="Calibri" w:hAnsi="Calibri"/>
          <w:sz w:val="22"/>
          <w:szCs w:val="22"/>
        </w:rPr>
        <w:t xml:space="preserve">The issuance of the Bonds as requested by the Borrower will not constitute a debt or pledge of the faith and credit of the Commonwealth of Virginia or Albemarle, County, Virginia, and neither the faith and credit nor the taxing power of the Commonwealth of Virginia or any political subdivision thereof will be pledged to the payment of such bonds. </w:t>
      </w:r>
    </w:p>
    <w:p w:rsidR="00711E4C" w:rsidRPr="00A6227E" w:rsidRDefault="00FB7ADE" w:rsidP="00FB7ADE">
      <w:pPr>
        <w:pStyle w:val="MWbodj"/>
      </w:pPr>
      <w:r w:rsidRPr="00FB7ADE">
        <w:rPr>
          <w:rFonts w:ascii="Calibri" w:hAnsi="Calibri"/>
          <w:sz w:val="22"/>
          <w:szCs w:val="22"/>
        </w:rPr>
        <w:t>The public hearing, which may be continued or adjourned, will be held at</w:t>
      </w:r>
      <w:r w:rsidRPr="00FB7ADE">
        <w:rPr>
          <w:rFonts w:ascii="Calibri" w:hAnsi="Calibri"/>
          <w:b/>
          <w:sz w:val="22"/>
          <w:szCs w:val="22"/>
        </w:rPr>
        <w:t xml:space="preserve"> </w:t>
      </w:r>
      <w:r w:rsidRPr="00FB7ADE">
        <w:rPr>
          <w:rFonts w:ascii="Calibri" w:hAnsi="Calibri"/>
          <w:b/>
          <w:sz w:val="22"/>
          <w:szCs w:val="22"/>
          <w:u w:val="single"/>
        </w:rPr>
        <w:t>4:00 o'clock p.m. on May 31, 2016</w:t>
      </w:r>
      <w:r w:rsidRPr="00FB7ADE">
        <w:rPr>
          <w:rFonts w:ascii="Calibri" w:hAnsi="Calibri"/>
          <w:b/>
          <w:sz w:val="22"/>
          <w:szCs w:val="22"/>
        </w:rPr>
        <w:t>, before the Authority, in Conference Room 235 of the County Office Building</w:t>
      </w:r>
      <w:r w:rsidRPr="00FB7ADE">
        <w:rPr>
          <w:rFonts w:ascii="Calibri" w:hAnsi="Calibri"/>
          <w:sz w:val="22"/>
          <w:szCs w:val="22"/>
        </w:rPr>
        <w:t xml:space="preserve">, </w:t>
      </w:r>
      <w:r w:rsidRPr="00FB7ADE">
        <w:rPr>
          <w:rFonts w:ascii="Calibri" w:hAnsi="Calibri"/>
          <w:b/>
          <w:sz w:val="22"/>
          <w:szCs w:val="22"/>
        </w:rPr>
        <w:t>401 McIntire Road, Charlottesville, Virginia</w:t>
      </w:r>
      <w:r w:rsidRPr="00FB7ADE">
        <w:rPr>
          <w:rFonts w:ascii="Calibri" w:hAnsi="Calibri"/>
          <w:sz w:val="22"/>
          <w:szCs w:val="22"/>
        </w:rPr>
        <w:t>.  Any person interested in the issuance of the Bonds or the location or nature of the proposed project may appear at the hearing and present his or her views.  Information</w:t>
      </w:r>
      <w:r w:rsidRPr="00ED522A">
        <w:rPr>
          <w:szCs w:val="24"/>
        </w:rPr>
        <w:t xml:space="preserve"> </w:t>
      </w:r>
      <w:r w:rsidRPr="00FB7ADE">
        <w:rPr>
          <w:rFonts w:ascii="Calibri" w:hAnsi="Calibri"/>
          <w:sz w:val="22"/>
          <w:szCs w:val="22"/>
        </w:rPr>
        <w:t>regarding the Borrower's application is on file and is open for inspection at the Authority's office at 401 McIntire Road, Charlottesville, Virginia during business h</w:t>
      </w:r>
      <w:bookmarkStart w:id="0" w:name="_GoBack"/>
      <w:bookmarkEnd w:id="0"/>
      <w:r w:rsidRPr="00FB7ADE">
        <w:rPr>
          <w:rFonts w:ascii="Calibri" w:hAnsi="Calibri"/>
          <w:sz w:val="22"/>
          <w:szCs w:val="22"/>
        </w:rPr>
        <w:t>ours.</w:t>
      </w:r>
      <w:r w:rsidR="00711E4C">
        <w:t xml:space="preserve"> </w:t>
      </w:r>
    </w:p>
    <w:sectPr w:rsidR="00711E4C" w:rsidRPr="00A6227E" w:rsidSect="00FB7ADE">
      <w:endnotePr>
        <w:numFmt w:val="decimal"/>
      </w:endnotePr>
      <w:pgSz w:w="12240" w:h="15840"/>
      <w:pgMar w:top="288" w:right="1152" w:bottom="1152" w:left="1152" w:header="36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809"/>
    <w:rsid w:val="000071B7"/>
    <w:rsid w:val="00017CD9"/>
    <w:rsid w:val="00071F19"/>
    <w:rsid w:val="000A60FD"/>
    <w:rsid w:val="000D01D5"/>
    <w:rsid w:val="000D0515"/>
    <w:rsid w:val="0013149C"/>
    <w:rsid w:val="001351A5"/>
    <w:rsid w:val="001D6809"/>
    <w:rsid w:val="00204C90"/>
    <w:rsid w:val="002129C4"/>
    <w:rsid w:val="002213E8"/>
    <w:rsid w:val="002615A8"/>
    <w:rsid w:val="003178ED"/>
    <w:rsid w:val="003961E3"/>
    <w:rsid w:val="003970C4"/>
    <w:rsid w:val="003A5091"/>
    <w:rsid w:val="003E17BD"/>
    <w:rsid w:val="003E363A"/>
    <w:rsid w:val="003E6016"/>
    <w:rsid w:val="003F29E1"/>
    <w:rsid w:val="00402095"/>
    <w:rsid w:val="00450143"/>
    <w:rsid w:val="00460E3F"/>
    <w:rsid w:val="00542642"/>
    <w:rsid w:val="00550AB8"/>
    <w:rsid w:val="00566C14"/>
    <w:rsid w:val="00595932"/>
    <w:rsid w:val="006B37D7"/>
    <w:rsid w:val="006F5E78"/>
    <w:rsid w:val="00711E4C"/>
    <w:rsid w:val="007323C7"/>
    <w:rsid w:val="00753BE4"/>
    <w:rsid w:val="007925A6"/>
    <w:rsid w:val="007E01C5"/>
    <w:rsid w:val="007F33C6"/>
    <w:rsid w:val="008105BF"/>
    <w:rsid w:val="008339F3"/>
    <w:rsid w:val="0084263A"/>
    <w:rsid w:val="00866DB9"/>
    <w:rsid w:val="00875ED8"/>
    <w:rsid w:val="008A6443"/>
    <w:rsid w:val="008D11B9"/>
    <w:rsid w:val="008E5B1B"/>
    <w:rsid w:val="00950EE1"/>
    <w:rsid w:val="00983C1B"/>
    <w:rsid w:val="009E2A41"/>
    <w:rsid w:val="00A33C94"/>
    <w:rsid w:val="00A6227E"/>
    <w:rsid w:val="00AA0272"/>
    <w:rsid w:val="00AD53F5"/>
    <w:rsid w:val="00AD7D43"/>
    <w:rsid w:val="00AE3ACE"/>
    <w:rsid w:val="00B35AE0"/>
    <w:rsid w:val="00B55D83"/>
    <w:rsid w:val="00B70217"/>
    <w:rsid w:val="00B8658D"/>
    <w:rsid w:val="00C14596"/>
    <w:rsid w:val="00CA5DFC"/>
    <w:rsid w:val="00CB077F"/>
    <w:rsid w:val="00CE301F"/>
    <w:rsid w:val="00D141BC"/>
    <w:rsid w:val="00D24AC4"/>
    <w:rsid w:val="00D8057D"/>
    <w:rsid w:val="00D92BCA"/>
    <w:rsid w:val="00DC6226"/>
    <w:rsid w:val="00DF5DE7"/>
    <w:rsid w:val="00E0379D"/>
    <w:rsid w:val="00E04593"/>
    <w:rsid w:val="00E21110"/>
    <w:rsid w:val="00ED4FD2"/>
    <w:rsid w:val="00EE6F79"/>
    <w:rsid w:val="00F35251"/>
    <w:rsid w:val="00F77CD8"/>
    <w:rsid w:val="00FB7ADE"/>
    <w:rsid w:val="00FB7FFA"/>
    <w:rsid w:val="00FD6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martTagType w:namespaceuri="urn:schemas-microsoft-com:office:smarttags" w:name="City"/>
  <w:shapeDefaults>
    <o:shapedefaults v:ext="edit" spidmax="1027"/>
    <o:shapelayout v:ext="edit">
      <o:idmap v:ext="edit" data="1"/>
    </o:shapelayout>
  </w:shapeDefaults>
  <w:decimalSymbol w:val="."/>
  <w:listSeparator w:val=","/>
  <w15:chartTrackingRefBased/>
  <w15:docId w15:val="{1D9FB4BD-601A-4028-A45F-2989929CD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alloonText">
    <w:name w:val="Balloon Text"/>
    <w:basedOn w:val="Normal"/>
    <w:semiHidden/>
    <w:rsid w:val="007F33C6"/>
    <w:rPr>
      <w:rFonts w:ascii="Tahoma" w:hAnsi="Tahoma" w:cs="Tahoma"/>
      <w:sz w:val="16"/>
      <w:szCs w:val="16"/>
    </w:rPr>
  </w:style>
  <w:style w:type="character" w:styleId="Hyperlink">
    <w:name w:val="Hyperlink"/>
    <w:rsid w:val="00B55D83"/>
    <w:rPr>
      <w:color w:val="0000FF"/>
      <w:u w:val="single"/>
    </w:rPr>
  </w:style>
  <w:style w:type="paragraph" w:customStyle="1" w:styleId="MWbodj">
    <w:name w:val="MWbodj"/>
    <w:aliases w:val="p4"/>
    <w:basedOn w:val="Normal"/>
    <w:rsid w:val="00FB7ADE"/>
    <w:pPr>
      <w:widowControl/>
      <w:suppressAutoHyphens/>
      <w:spacing w:after="240"/>
      <w:ind w:firstLine="720"/>
      <w:jc w:val="both"/>
    </w:pPr>
    <w:rPr>
      <w:snapToGrid/>
    </w:rPr>
  </w:style>
  <w:style w:type="paragraph" w:customStyle="1" w:styleId="center">
    <w:name w:val="center"/>
    <w:basedOn w:val="Normal"/>
    <w:link w:val="centerChar"/>
    <w:rsid w:val="00FB7ADE"/>
    <w:pPr>
      <w:widowControl/>
      <w:suppressAutoHyphens/>
      <w:spacing w:after="360"/>
      <w:jc w:val="center"/>
    </w:pPr>
    <w:rPr>
      <w:snapToGrid/>
    </w:rPr>
  </w:style>
  <w:style w:type="character" w:customStyle="1" w:styleId="centerChar">
    <w:name w:val="center Char"/>
    <w:link w:val="center"/>
    <w:rsid w:val="00FB7AD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DVT6W5Y6K3SX-4165-131</_dlc_DocId>
    <_dlc_DocIdUrl xmlns="f0e5b989-54d9-4980-b9f4-5dd55b66448a">
      <Url>https://ia2010.albemarle.org/EconDev/eda/_layouts/DocIdRedir.aspx?ID=DVT6W5Y6K3SX-4165-131</Url>
      <Description>DVT6W5Y6K3SX-4165-131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03B9C9-384B-423D-90F1-F08512874A05}"/>
</file>

<file path=customXml/itemProps2.xml><?xml version="1.0" encoding="utf-8"?>
<ds:datastoreItem xmlns:ds="http://schemas.openxmlformats.org/officeDocument/2006/customXml" ds:itemID="{2163ABA4-5879-4E1E-A48F-4DCB08A08670}"/>
</file>

<file path=customXml/itemProps3.xml><?xml version="1.0" encoding="utf-8"?>
<ds:datastoreItem xmlns:ds="http://schemas.openxmlformats.org/officeDocument/2006/customXml" ds:itemID="{D8FE6429-DC94-450E-AE5B-3A4844E6D8D9}"/>
</file>

<file path=customXml/itemProps4.xml><?xml version="1.0" encoding="utf-8"?>
<ds:datastoreItem xmlns:ds="http://schemas.openxmlformats.org/officeDocument/2006/customXml" ds:itemID="{66AB6420-7879-4C95-A460-4C18DBF2A8E4}"/>
</file>

<file path=docProps/app.xml><?xml version="1.0" encoding="utf-8"?>
<Properties xmlns="http://schemas.openxmlformats.org/officeDocument/2006/extended-properties" xmlns:vt="http://schemas.openxmlformats.org/officeDocument/2006/docPropsVTypes">
  <Template>Normal.dotm</Template>
  <TotalTime>7</TotalTime>
  <Pages>1</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lpstr>
    </vt:vector>
  </TitlesOfParts>
  <Company>Albemarle County</Company>
  <LinksUpToDate>false</LinksUpToDate>
  <CharactersWithSpaces>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Ella Carey</dc:creator>
  <cp:keywords/>
  <cp:lastModifiedBy>Faith McClintic</cp:lastModifiedBy>
  <cp:revision>2</cp:revision>
  <cp:lastPrinted>2016-01-04T20:47:00Z</cp:lastPrinted>
  <dcterms:created xsi:type="dcterms:W3CDTF">2016-05-16T20:20:00Z</dcterms:created>
  <dcterms:modified xsi:type="dcterms:W3CDTF">2016-05-16T20:20:00Z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0x0101002AFA28CB2C509B4581889B27428616D5</vt:lpwstr>
  </property>
  <property fmtid="{D5CDD505-2E9C-101B-9397-08002B2CF9AE}" pid="3" name="_dlc_DocIdItemGuid">
    <vt:lpwstr>2ce27a43-c7fd-43be-bc51-e1970eb92f28</vt:lpwstr>
  </property>
</Properties>
</file>