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081" w:rsidRPr="00AD1075" w:rsidRDefault="004F5081" w:rsidP="005A6185">
      <w:pPr>
        <w:pStyle w:val="BodyTextIndent2"/>
        <w:ind w:firstLine="0"/>
        <w:rPr>
          <w:rFonts w:ascii="Arial" w:hAnsi="Arial" w:cs="Arial"/>
          <w:sz w:val="22"/>
          <w:szCs w:val="22"/>
        </w:rPr>
      </w:pPr>
      <w:r w:rsidRPr="00AD1075">
        <w:rPr>
          <w:rFonts w:ascii="Arial" w:hAnsi="Arial" w:cs="Arial"/>
          <w:sz w:val="22"/>
          <w:szCs w:val="22"/>
        </w:rPr>
        <w:t xml:space="preserve">A meeting of the Economic Development Authority was held on </w:t>
      </w:r>
      <w:r w:rsidR="00FC060E">
        <w:rPr>
          <w:rFonts w:ascii="Arial" w:hAnsi="Arial" w:cs="Arial"/>
          <w:sz w:val="22"/>
          <w:szCs w:val="22"/>
        </w:rPr>
        <w:t>July 12</w:t>
      </w:r>
      <w:r w:rsidR="00CB4F06" w:rsidRPr="00AD1075">
        <w:rPr>
          <w:rFonts w:ascii="Arial" w:hAnsi="Arial" w:cs="Arial"/>
          <w:sz w:val="22"/>
          <w:szCs w:val="22"/>
        </w:rPr>
        <w:t>, 2016</w:t>
      </w:r>
      <w:r w:rsidRPr="00AD1075">
        <w:rPr>
          <w:rFonts w:ascii="Arial" w:hAnsi="Arial" w:cs="Arial"/>
          <w:sz w:val="22"/>
          <w:szCs w:val="22"/>
        </w:rPr>
        <w:t xml:space="preserve">, at 4:00 p.m., </w:t>
      </w:r>
      <w:r w:rsidR="00660117" w:rsidRPr="00AD1075">
        <w:rPr>
          <w:rFonts w:ascii="Arial" w:hAnsi="Arial" w:cs="Arial"/>
          <w:sz w:val="22"/>
          <w:szCs w:val="22"/>
        </w:rPr>
        <w:t xml:space="preserve">in </w:t>
      </w:r>
      <w:r w:rsidRPr="00AD1075">
        <w:rPr>
          <w:rFonts w:ascii="Arial" w:hAnsi="Arial" w:cs="Arial"/>
          <w:sz w:val="22"/>
          <w:szCs w:val="22"/>
        </w:rPr>
        <w:t>Meeting Room #</w:t>
      </w:r>
      <w:r w:rsidR="00892135" w:rsidRPr="00AD1075">
        <w:rPr>
          <w:rFonts w:ascii="Arial" w:hAnsi="Arial" w:cs="Arial"/>
          <w:sz w:val="22"/>
          <w:szCs w:val="22"/>
        </w:rPr>
        <w:t>2</w:t>
      </w:r>
      <w:r w:rsidR="00FC060E">
        <w:rPr>
          <w:rFonts w:ascii="Arial" w:hAnsi="Arial" w:cs="Arial"/>
          <w:sz w:val="22"/>
          <w:szCs w:val="22"/>
        </w:rPr>
        <w:t>46</w:t>
      </w:r>
      <w:r w:rsidR="00660117" w:rsidRPr="00AD1075">
        <w:rPr>
          <w:rFonts w:ascii="Arial" w:hAnsi="Arial" w:cs="Arial"/>
          <w:sz w:val="22"/>
          <w:szCs w:val="22"/>
        </w:rPr>
        <w:t xml:space="preserve"> of the Albemarle</w:t>
      </w:r>
      <w:r w:rsidRPr="00AD1075">
        <w:rPr>
          <w:rFonts w:ascii="Arial" w:hAnsi="Arial" w:cs="Arial"/>
          <w:sz w:val="22"/>
          <w:szCs w:val="22"/>
        </w:rPr>
        <w:t xml:space="preserve"> County Office Building, 401 McIntire Road, Charlottesville, Virginia.  </w:t>
      </w:r>
    </w:p>
    <w:p w:rsidR="004F5081" w:rsidRPr="00AD1075" w:rsidRDefault="004F5081" w:rsidP="00FD57E6">
      <w:pPr>
        <w:rPr>
          <w:rFonts w:ascii="Arial" w:hAnsi="Arial" w:cs="Arial"/>
          <w:sz w:val="22"/>
          <w:szCs w:val="22"/>
        </w:rPr>
      </w:pPr>
    </w:p>
    <w:p w:rsidR="004F5081" w:rsidRPr="00AD1075" w:rsidRDefault="00892810" w:rsidP="005A6185">
      <w:pPr>
        <w:rPr>
          <w:rFonts w:ascii="Arial" w:hAnsi="Arial" w:cs="Arial"/>
          <w:sz w:val="22"/>
          <w:szCs w:val="22"/>
        </w:rPr>
      </w:pPr>
      <w:r w:rsidRPr="00AD1075">
        <w:rPr>
          <w:rFonts w:ascii="Arial" w:hAnsi="Arial" w:cs="Arial"/>
          <w:b/>
          <w:sz w:val="22"/>
          <w:szCs w:val="22"/>
        </w:rPr>
        <w:t xml:space="preserve">MEMBERS </w:t>
      </w:r>
      <w:r w:rsidR="004F5081" w:rsidRPr="00AD1075">
        <w:rPr>
          <w:rFonts w:ascii="Arial" w:hAnsi="Arial" w:cs="Arial"/>
          <w:b/>
          <w:sz w:val="22"/>
          <w:szCs w:val="22"/>
        </w:rPr>
        <w:t>PRESENT</w:t>
      </w:r>
      <w:r w:rsidR="004F5081" w:rsidRPr="00AD1075">
        <w:rPr>
          <w:rFonts w:ascii="Arial" w:hAnsi="Arial" w:cs="Arial"/>
          <w:sz w:val="22"/>
          <w:szCs w:val="22"/>
        </w:rPr>
        <w:t xml:space="preserve">:  </w:t>
      </w:r>
      <w:r w:rsidR="00CB4F06" w:rsidRPr="00AD1075">
        <w:rPr>
          <w:rFonts w:ascii="Arial" w:hAnsi="Arial" w:cs="Arial"/>
          <w:sz w:val="22"/>
          <w:szCs w:val="22"/>
        </w:rPr>
        <w:t xml:space="preserve">Mr. Rod Gentry, </w:t>
      </w:r>
      <w:r w:rsidR="006B5D1D" w:rsidRPr="00AD1075">
        <w:rPr>
          <w:rFonts w:ascii="Arial" w:hAnsi="Arial" w:cs="Arial"/>
          <w:sz w:val="22"/>
          <w:szCs w:val="22"/>
        </w:rPr>
        <w:t>Mr. Elton Oliver</w:t>
      </w:r>
      <w:r w:rsidR="006B5D1D">
        <w:rPr>
          <w:rFonts w:ascii="Arial" w:hAnsi="Arial" w:cs="Arial"/>
          <w:sz w:val="22"/>
          <w:szCs w:val="22"/>
        </w:rPr>
        <w:t xml:space="preserve">, </w:t>
      </w:r>
      <w:r w:rsidR="00942BF7" w:rsidRPr="00AD1075">
        <w:rPr>
          <w:rFonts w:ascii="Arial" w:hAnsi="Arial" w:cs="Arial"/>
          <w:sz w:val="22"/>
          <w:szCs w:val="22"/>
        </w:rPr>
        <w:t>Mr. Vernon Jones</w:t>
      </w:r>
      <w:r w:rsidR="00660117" w:rsidRPr="00AD1075">
        <w:rPr>
          <w:rFonts w:ascii="Arial" w:hAnsi="Arial" w:cs="Arial"/>
          <w:sz w:val="22"/>
          <w:szCs w:val="22"/>
        </w:rPr>
        <w:t>,</w:t>
      </w:r>
      <w:r w:rsidR="00942BF7" w:rsidRPr="00AD1075">
        <w:rPr>
          <w:rFonts w:ascii="Arial" w:hAnsi="Arial" w:cs="Arial"/>
          <w:sz w:val="22"/>
          <w:szCs w:val="22"/>
        </w:rPr>
        <w:t xml:space="preserve"> </w:t>
      </w:r>
      <w:r w:rsidR="006B5D1D">
        <w:rPr>
          <w:rFonts w:ascii="Arial" w:hAnsi="Arial" w:cs="Arial"/>
          <w:sz w:val="22"/>
          <w:szCs w:val="22"/>
        </w:rPr>
        <w:t xml:space="preserve">Ms. Lettie Bien, </w:t>
      </w:r>
      <w:r w:rsidR="00173E9F" w:rsidRPr="00AD1075">
        <w:rPr>
          <w:rFonts w:ascii="Arial" w:hAnsi="Arial" w:cs="Arial"/>
          <w:sz w:val="22"/>
          <w:szCs w:val="22"/>
        </w:rPr>
        <w:t>Mr. Donald Long</w:t>
      </w:r>
      <w:r w:rsidR="00933D7D" w:rsidRPr="00AD1075">
        <w:rPr>
          <w:rFonts w:ascii="Arial" w:hAnsi="Arial" w:cs="Arial"/>
          <w:sz w:val="22"/>
          <w:szCs w:val="22"/>
        </w:rPr>
        <w:t>,</w:t>
      </w:r>
      <w:r w:rsidR="00857753" w:rsidRPr="00AD1075">
        <w:rPr>
          <w:rFonts w:ascii="Arial" w:hAnsi="Arial" w:cs="Arial"/>
          <w:sz w:val="22"/>
          <w:szCs w:val="22"/>
        </w:rPr>
        <w:t xml:space="preserve"> </w:t>
      </w:r>
      <w:r w:rsidR="006A225A">
        <w:rPr>
          <w:rFonts w:ascii="Arial" w:hAnsi="Arial" w:cs="Arial"/>
          <w:sz w:val="22"/>
          <w:szCs w:val="22"/>
        </w:rPr>
        <w:t xml:space="preserve">Mr. Jim Atkinson, </w:t>
      </w:r>
      <w:bookmarkStart w:id="0" w:name="_GoBack"/>
      <w:bookmarkEnd w:id="0"/>
      <w:r w:rsidR="006B5D1D">
        <w:rPr>
          <w:rFonts w:ascii="Arial" w:hAnsi="Arial" w:cs="Arial"/>
          <w:sz w:val="22"/>
          <w:szCs w:val="22"/>
        </w:rPr>
        <w:t xml:space="preserve">and </w:t>
      </w:r>
      <w:r w:rsidR="00857753" w:rsidRPr="00AD1075">
        <w:rPr>
          <w:rFonts w:ascii="Arial" w:hAnsi="Arial" w:cs="Arial"/>
          <w:sz w:val="22"/>
          <w:szCs w:val="22"/>
        </w:rPr>
        <w:t>Mr. David Shreve</w:t>
      </w:r>
      <w:r w:rsidR="00933D7D" w:rsidRPr="00AD1075">
        <w:rPr>
          <w:rFonts w:ascii="Arial" w:hAnsi="Arial" w:cs="Arial"/>
          <w:sz w:val="22"/>
          <w:szCs w:val="22"/>
        </w:rPr>
        <w:t xml:space="preserve"> </w:t>
      </w:r>
    </w:p>
    <w:p w:rsidR="004F5081" w:rsidRPr="00AD1075" w:rsidRDefault="004F5081" w:rsidP="00FD57E6">
      <w:pPr>
        <w:rPr>
          <w:rFonts w:ascii="Arial" w:hAnsi="Arial" w:cs="Arial"/>
          <w:sz w:val="22"/>
          <w:szCs w:val="22"/>
        </w:rPr>
      </w:pPr>
    </w:p>
    <w:p w:rsidR="00660117" w:rsidRPr="00AD1075" w:rsidRDefault="004F5081" w:rsidP="005A6185">
      <w:pPr>
        <w:rPr>
          <w:rFonts w:ascii="Arial" w:hAnsi="Arial" w:cs="Arial"/>
          <w:sz w:val="22"/>
          <w:szCs w:val="22"/>
        </w:rPr>
      </w:pPr>
      <w:r w:rsidRPr="00AD1075">
        <w:rPr>
          <w:rFonts w:ascii="Arial" w:hAnsi="Arial" w:cs="Arial"/>
          <w:b/>
          <w:sz w:val="22"/>
          <w:szCs w:val="22"/>
        </w:rPr>
        <w:t>STAFF</w:t>
      </w:r>
      <w:r w:rsidR="00892810" w:rsidRPr="00AD1075">
        <w:rPr>
          <w:rFonts w:ascii="Arial" w:hAnsi="Arial" w:cs="Arial"/>
          <w:b/>
          <w:sz w:val="22"/>
          <w:szCs w:val="22"/>
        </w:rPr>
        <w:t xml:space="preserve"> PRESENT</w:t>
      </w:r>
      <w:r w:rsidRPr="00AD1075">
        <w:rPr>
          <w:rFonts w:ascii="Arial" w:hAnsi="Arial" w:cs="Arial"/>
          <w:b/>
          <w:sz w:val="22"/>
          <w:szCs w:val="22"/>
        </w:rPr>
        <w:t xml:space="preserve">:  </w:t>
      </w:r>
      <w:r w:rsidRPr="00AD1075">
        <w:rPr>
          <w:rFonts w:ascii="Arial" w:hAnsi="Arial" w:cs="Arial"/>
          <w:sz w:val="22"/>
          <w:szCs w:val="22"/>
        </w:rPr>
        <w:t>Ms. Faith McClintic, Economic Development</w:t>
      </w:r>
      <w:r w:rsidR="00C07001" w:rsidRPr="00AD1075">
        <w:rPr>
          <w:rFonts w:ascii="Arial" w:hAnsi="Arial" w:cs="Arial"/>
          <w:sz w:val="22"/>
          <w:szCs w:val="22"/>
        </w:rPr>
        <w:t xml:space="preserve"> Director</w:t>
      </w:r>
      <w:r w:rsidR="00892810" w:rsidRPr="00AD1075">
        <w:rPr>
          <w:rFonts w:ascii="Arial" w:hAnsi="Arial" w:cs="Arial"/>
          <w:sz w:val="22"/>
          <w:szCs w:val="22"/>
        </w:rPr>
        <w:t xml:space="preserve">; </w:t>
      </w:r>
      <w:r w:rsidR="006B5D1D">
        <w:rPr>
          <w:rFonts w:ascii="Arial" w:hAnsi="Arial" w:cs="Arial"/>
          <w:sz w:val="22"/>
          <w:szCs w:val="22"/>
        </w:rPr>
        <w:t xml:space="preserve">Mr. Greg Kamptner, </w:t>
      </w:r>
      <w:r w:rsidR="00933D7D" w:rsidRPr="00AD1075">
        <w:rPr>
          <w:rFonts w:ascii="Arial" w:hAnsi="Arial" w:cs="Arial"/>
          <w:sz w:val="22"/>
          <w:szCs w:val="22"/>
        </w:rPr>
        <w:t xml:space="preserve">County Attorney; </w:t>
      </w:r>
      <w:r w:rsidR="009F468B" w:rsidRPr="00AD1075">
        <w:rPr>
          <w:rFonts w:ascii="Arial" w:hAnsi="Arial" w:cs="Arial"/>
          <w:sz w:val="22"/>
          <w:szCs w:val="22"/>
        </w:rPr>
        <w:t>Ms. Beth Pizzichemi</w:t>
      </w:r>
      <w:r w:rsidR="00B321E2">
        <w:rPr>
          <w:rFonts w:ascii="Arial" w:hAnsi="Arial" w:cs="Arial"/>
          <w:sz w:val="22"/>
          <w:szCs w:val="22"/>
        </w:rPr>
        <w:t xml:space="preserve">, </w:t>
      </w:r>
      <w:r w:rsidR="006B5D1D">
        <w:rPr>
          <w:rFonts w:ascii="Arial" w:hAnsi="Arial" w:cs="Arial"/>
          <w:sz w:val="22"/>
          <w:szCs w:val="22"/>
        </w:rPr>
        <w:t xml:space="preserve">EDO </w:t>
      </w:r>
      <w:r w:rsidR="00B321E2">
        <w:rPr>
          <w:rFonts w:ascii="Arial" w:hAnsi="Arial" w:cs="Arial"/>
          <w:sz w:val="22"/>
          <w:szCs w:val="22"/>
        </w:rPr>
        <w:t>Project Information Coordinator; Mr. Jim Bowling, EDA Bond Counsel</w:t>
      </w:r>
    </w:p>
    <w:p w:rsidR="00660117" w:rsidRPr="00AD1075" w:rsidRDefault="00660117" w:rsidP="00660117">
      <w:pPr>
        <w:ind w:firstLine="720"/>
        <w:rPr>
          <w:rFonts w:ascii="Arial" w:hAnsi="Arial" w:cs="Arial"/>
          <w:sz w:val="22"/>
          <w:szCs w:val="22"/>
        </w:rPr>
      </w:pPr>
    </w:p>
    <w:p w:rsidR="00660117" w:rsidRPr="00AD1075" w:rsidRDefault="00660117" w:rsidP="005A6185">
      <w:pPr>
        <w:rPr>
          <w:rFonts w:ascii="Arial" w:hAnsi="Arial" w:cs="Arial"/>
          <w:sz w:val="22"/>
          <w:szCs w:val="22"/>
        </w:rPr>
      </w:pPr>
      <w:r w:rsidRPr="00AD1075">
        <w:rPr>
          <w:rFonts w:ascii="Arial" w:hAnsi="Arial" w:cs="Arial"/>
          <w:b/>
          <w:sz w:val="22"/>
          <w:szCs w:val="22"/>
        </w:rPr>
        <w:t>GUESTS:</w:t>
      </w:r>
      <w:r w:rsidR="00534B88" w:rsidRPr="00AD1075">
        <w:rPr>
          <w:rFonts w:ascii="Arial" w:hAnsi="Arial" w:cs="Arial"/>
          <w:sz w:val="22"/>
          <w:szCs w:val="22"/>
        </w:rPr>
        <w:t xml:space="preserve">  </w:t>
      </w:r>
      <w:r w:rsidR="00933D7D" w:rsidRPr="00AD1075">
        <w:rPr>
          <w:rFonts w:ascii="Arial" w:hAnsi="Arial" w:cs="Arial"/>
          <w:sz w:val="22"/>
          <w:szCs w:val="22"/>
        </w:rPr>
        <w:t>J</w:t>
      </w:r>
      <w:r w:rsidR="00C07001" w:rsidRPr="00AD1075">
        <w:rPr>
          <w:rFonts w:ascii="Arial" w:hAnsi="Arial" w:cs="Arial"/>
          <w:sz w:val="22"/>
          <w:szCs w:val="22"/>
        </w:rPr>
        <w:t>ohn Martin</w:t>
      </w:r>
      <w:r w:rsidR="00892810" w:rsidRPr="00AD1075">
        <w:rPr>
          <w:rFonts w:ascii="Arial" w:hAnsi="Arial" w:cs="Arial"/>
          <w:sz w:val="22"/>
          <w:szCs w:val="22"/>
        </w:rPr>
        <w:t xml:space="preserve"> (Albemarle County resident</w:t>
      </w:r>
      <w:r w:rsidR="00C07001" w:rsidRPr="00AD1075">
        <w:rPr>
          <w:rFonts w:ascii="Arial" w:hAnsi="Arial" w:cs="Arial"/>
          <w:sz w:val="22"/>
          <w:szCs w:val="22"/>
        </w:rPr>
        <w:t>, Whitehall District</w:t>
      </w:r>
      <w:r w:rsidR="00892810" w:rsidRPr="00AD1075">
        <w:rPr>
          <w:rFonts w:ascii="Arial" w:hAnsi="Arial" w:cs="Arial"/>
          <w:sz w:val="22"/>
          <w:szCs w:val="22"/>
        </w:rPr>
        <w:t>)</w:t>
      </w:r>
    </w:p>
    <w:p w:rsidR="00660117" w:rsidRPr="00AD1075" w:rsidRDefault="00660117" w:rsidP="00FD57E6">
      <w:pPr>
        <w:ind w:firstLine="720"/>
        <w:rPr>
          <w:rFonts w:ascii="Arial" w:hAnsi="Arial" w:cs="Arial"/>
          <w:sz w:val="22"/>
          <w:szCs w:val="22"/>
        </w:rPr>
      </w:pPr>
    </w:p>
    <w:p w:rsidR="00AC2810" w:rsidRPr="00AD1075" w:rsidRDefault="00AC2810" w:rsidP="00FD57E6">
      <w:pPr>
        <w:rPr>
          <w:rFonts w:ascii="Arial" w:hAnsi="Arial" w:cs="Arial"/>
          <w:b/>
          <w:sz w:val="22"/>
          <w:szCs w:val="22"/>
        </w:rPr>
      </w:pPr>
      <w:r w:rsidRPr="00AD1075">
        <w:rPr>
          <w:rFonts w:ascii="Arial" w:hAnsi="Arial" w:cs="Arial"/>
          <w:b/>
          <w:sz w:val="22"/>
          <w:szCs w:val="22"/>
          <w:u w:val="single"/>
        </w:rPr>
        <w:t>Establish Quorum and Call to Order.</w:t>
      </w:r>
    </w:p>
    <w:p w:rsidR="00AC2810" w:rsidRPr="00AD1075" w:rsidRDefault="00AC2810" w:rsidP="00FD57E6">
      <w:pPr>
        <w:rPr>
          <w:rFonts w:ascii="Arial" w:hAnsi="Arial" w:cs="Arial"/>
          <w:b/>
          <w:sz w:val="22"/>
          <w:szCs w:val="22"/>
        </w:rPr>
      </w:pPr>
    </w:p>
    <w:p w:rsidR="00614F96" w:rsidRPr="00AD1075" w:rsidRDefault="00E132D6" w:rsidP="005A6185">
      <w:pPr>
        <w:rPr>
          <w:rFonts w:ascii="Arial" w:hAnsi="Arial" w:cs="Arial"/>
          <w:sz w:val="22"/>
          <w:szCs w:val="22"/>
        </w:rPr>
      </w:pPr>
      <w:r w:rsidRPr="00AD1075">
        <w:rPr>
          <w:rFonts w:ascii="Arial" w:hAnsi="Arial" w:cs="Arial"/>
          <w:sz w:val="22"/>
          <w:szCs w:val="22"/>
        </w:rPr>
        <w:t xml:space="preserve">Having established a quorum, </w:t>
      </w:r>
      <w:r w:rsidR="00CB4F06" w:rsidRPr="00AD1075">
        <w:rPr>
          <w:rFonts w:ascii="Arial" w:hAnsi="Arial" w:cs="Arial"/>
          <w:sz w:val="22"/>
          <w:szCs w:val="22"/>
        </w:rPr>
        <w:t>Mr. Gentry</w:t>
      </w:r>
      <w:r w:rsidRPr="00AD1075">
        <w:rPr>
          <w:rFonts w:ascii="Arial" w:hAnsi="Arial" w:cs="Arial"/>
          <w:sz w:val="22"/>
          <w:szCs w:val="22"/>
        </w:rPr>
        <w:t xml:space="preserve"> called the meeting to order at </w:t>
      </w:r>
      <w:r w:rsidR="00614F96" w:rsidRPr="00E5515E">
        <w:rPr>
          <w:rFonts w:ascii="Arial" w:hAnsi="Arial" w:cs="Arial"/>
          <w:sz w:val="22"/>
          <w:szCs w:val="22"/>
        </w:rPr>
        <w:t>4:</w:t>
      </w:r>
      <w:r w:rsidR="00B321E2" w:rsidRPr="00E5515E">
        <w:rPr>
          <w:rFonts w:ascii="Arial" w:hAnsi="Arial" w:cs="Arial"/>
          <w:sz w:val="22"/>
          <w:szCs w:val="22"/>
        </w:rPr>
        <w:t>0</w:t>
      </w:r>
      <w:r w:rsidR="00FC060E">
        <w:rPr>
          <w:rFonts w:ascii="Arial" w:hAnsi="Arial" w:cs="Arial"/>
          <w:sz w:val="22"/>
          <w:szCs w:val="22"/>
        </w:rPr>
        <w:t>6</w:t>
      </w:r>
      <w:r w:rsidR="00B321E2" w:rsidRPr="00E5515E">
        <w:rPr>
          <w:rFonts w:ascii="Arial" w:hAnsi="Arial" w:cs="Arial"/>
          <w:sz w:val="22"/>
          <w:szCs w:val="22"/>
        </w:rPr>
        <w:t xml:space="preserve"> </w:t>
      </w:r>
      <w:r w:rsidR="00614F96" w:rsidRPr="00E5515E">
        <w:rPr>
          <w:rFonts w:ascii="Arial" w:hAnsi="Arial" w:cs="Arial"/>
          <w:sz w:val="22"/>
          <w:szCs w:val="22"/>
        </w:rPr>
        <w:t>p.m.</w:t>
      </w:r>
      <w:r w:rsidR="00614F96" w:rsidRPr="00AD1075">
        <w:rPr>
          <w:rFonts w:ascii="Arial" w:hAnsi="Arial" w:cs="Arial"/>
          <w:sz w:val="22"/>
          <w:szCs w:val="22"/>
        </w:rPr>
        <w:t xml:space="preserve"> </w:t>
      </w:r>
    </w:p>
    <w:p w:rsidR="00AC2810" w:rsidRPr="00AD1075" w:rsidRDefault="00E132D6" w:rsidP="00FD57E6">
      <w:pPr>
        <w:rPr>
          <w:rFonts w:ascii="Arial" w:hAnsi="Arial" w:cs="Arial"/>
          <w:b/>
          <w:sz w:val="22"/>
          <w:szCs w:val="22"/>
        </w:rPr>
      </w:pPr>
      <w:r w:rsidRPr="00AD1075">
        <w:rPr>
          <w:rFonts w:ascii="Arial" w:hAnsi="Arial" w:cs="Arial"/>
          <w:b/>
          <w:sz w:val="22"/>
          <w:szCs w:val="22"/>
        </w:rPr>
        <w:t>______________</w:t>
      </w:r>
    </w:p>
    <w:p w:rsidR="00534B88" w:rsidRPr="00AD1075" w:rsidRDefault="00534B88" w:rsidP="00534B88">
      <w:pPr>
        <w:rPr>
          <w:rFonts w:ascii="Arial" w:hAnsi="Arial" w:cs="Arial"/>
          <w:b/>
          <w:sz w:val="22"/>
          <w:szCs w:val="22"/>
        </w:rPr>
      </w:pPr>
    </w:p>
    <w:p w:rsidR="003120CA" w:rsidRPr="00AD1075" w:rsidRDefault="003120CA" w:rsidP="005A6185">
      <w:pPr>
        <w:rPr>
          <w:rFonts w:ascii="Arial" w:hAnsi="Arial" w:cs="Arial"/>
          <w:sz w:val="22"/>
          <w:szCs w:val="22"/>
        </w:rPr>
      </w:pPr>
      <w:r w:rsidRPr="00AD1075">
        <w:rPr>
          <w:rFonts w:ascii="Arial" w:hAnsi="Arial" w:cs="Arial"/>
          <w:b/>
          <w:sz w:val="22"/>
          <w:szCs w:val="22"/>
        </w:rPr>
        <w:t>Approval of Minutes:</w:t>
      </w:r>
      <w:r w:rsidRPr="00AD1075">
        <w:rPr>
          <w:rFonts w:ascii="Arial" w:hAnsi="Arial" w:cs="Arial"/>
          <w:sz w:val="22"/>
          <w:szCs w:val="22"/>
        </w:rPr>
        <w:t xml:space="preserve">  </w:t>
      </w:r>
      <w:r w:rsidR="00FC060E">
        <w:rPr>
          <w:rFonts w:ascii="Arial" w:hAnsi="Arial" w:cs="Arial"/>
          <w:sz w:val="22"/>
          <w:szCs w:val="22"/>
        </w:rPr>
        <w:t>June 14</w:t>
      </w:r>
      <w:r w:rsidR="00CB4F06" w:rsidRPr="00AD1075">
        <w:rPr>
          <w:rFonts w:ascii="Arial" w:hAnsi="Arial" w:cs="Arial"/>
          <w:sz w:val="22"/>
          <w:szCs w:val="22"/>
        </w:rPr>
        <w:t>, 2016</w:t>
      </w:r>
    </w:p>
    <w:p w:rsidR="00C001E0" w:rsidRPr="00AD1075" w:rsidRDefault="00C001E0" w:rsidP="005A6185">
      <w:pPr>
        <w:rPr>
          <w:rFonts w:ascii="Arial" w:hAnsi="Arial" w:cs="Arial"/>
          <w:sz w:val="22"/>
          <w:szCs w:val="22"/>
        </w:rPr>
      </w:pPr>
    </w:p>
    <w:p w:rsidR="00C001E0" w:rsidRPr="00AD1075" w:rsidRDefault="00B321E2" w:rsidP="005A6185">
      <w:pPr>
        <w:rPr>
          <w:rFonts w:ascii="Arial" w:hAnsi="Arial" w:cs="Arial"/>
          <w:sz w:val="22"/>
          <w:szCs w:val="22"/>
        </w:rPr>
      </w:pPr>
      <w:r>
        <w:rPr>
          <w:rFonts w:ascii="Arial" w:hAnsi="Arial" w:cs="Arial"/>
          <w:sz w:val="22"/>
          <w:szCs w:val="22"/>
        </w:rPr>
        <w:t xml:space="preserve">Mr. </w:t>
      </w:r>
      <w:r w:rsidR="00FC060E">
        <w:rPr>
          <w:rFonts w:ascii="Arial" w:hAnsi="Arial" w:cs="Arial"/>
          <w:sz w:val="22"/>
          <w:szCs w:val="22"/>
        </w:rPr>
        <w:t>Gentry</w:t>
      </w:r>
      <w:r w:rsidR="00C001E0" w:rsidRPr="00AD1075">
        <w:rPr>
          <w:rFonts w:ascii="Arial" w:hAnsi="Arial" w:cs="Arial"/>
          <w:sz w:val="22"/>
          <w:szCs w:val="22"/>
        </w:rPr>
        <w:t xml:space="preserve"> motioned to approve the minutes as drafted; </w:t>
      </w:r>
      <w:r w:rsidR="006B5D1D">
        <w:rPr>
          <w:rFonts w:ascii="Arial" w:hAnsi="Arial" w:cs="Arial"/>
          <w:sz w:val="22"/>
          <w:szCs w:val="22"/>
        </w:rPr>
        <w:t xml:space="preserve">Ms. Bien </w:t>
      </w:r>
      <w:r w:rsidR="00C001E0" w:rsidRPr="00AD1075">
        <w:rPr>
          <w:rFonts w:ascii="Arial" w:hAnsi="Arial" w:cs="Arial"/>
          <w:sz w:val="22"/>
          <w:szCs w:val="22"/>
        </w:rPr>
        <w:t>seconded the motion and</w:t>
      </w:r>
      <w:r>
        <w:rPr>
          <w:rFonts w:ascii="Arial" w:hAnsi="Arial" w:cs="Arial"/>
          <w:sz w:val="22"/>
          <w:szCs w:val="22"/>
        </w:rPr>
        <w:t>,</w:t>
      </w:r>
      <w:r w:rsidR="00C001E0" w:rsidRPr="00AD1075">
        <w:rPr>
          <w:rFonts w:ascii="Arial" w:hAnsi="Arial" w:cs="Arial"/>
          <w:sz w:val="22"/>
          <w:szCs w:val="22"/>
        </w:rPr>
        <w:t xml:space="preserve"> on</w:t>
      </w:r>
      <w:r w:rsidR="00C001E0" w:rsidRPr="00AD1075">
        <w:rPr>
          <w:rFonts w:ascii="Arial" w:hAnsi="Arial" w:cs="Arial"/>
          <w:color w:val="FF0000"/>
          <w:sz w:val="22"/>
          <w:szCs w:val="22"/>
        </w:rPr>
        <w:t xml:space="preserve"> </w:t>
      </w:r>
      <w:r w:rsidR="00C001E0" w:rsidRPr="00AD1075">
        <w:rPr>
          <w:rFonts w:ascii="Arial" w:hAnsi="Arial" w:cs="Arial"/>
          <w:sz w:val="22"/>
          <w:szCs w:val="22"/>
        </w:rPr>
        <w:t>voice call vote, the motion passed.</w:t>
      </w:r>
    </w:p>
    <w:p w:rsidR="00A06927" w:rsidRPr="00AD1075" w:rsidRDefault="00A06927" w:rsidP="005A6185">
      <w:pPr>
        <w:rPr>
          <w:rFonts w:ascii="Arial" w:hAnsi="Arial" w:cs="Arial"/>
          <w:sz w:val="22"/>
          <w:szCs w:val="22"/>
          <w:u w:val="single"/>
        </w:rPr>
      </w:pPr>
    </w:p>
    <w:p w:rsidR="0011110B" w:rsidRPr="00AD1075" w:rsidRDefault="006F0C6F" w:rsidP="00FD57E6">
      <w:pPr>
        <w:rPr>
          <w:rFonts w:ascii="Arial" w:hAnsi="Arial" w:cs="Arial"/>
          <w:b/>
          <w:sz w:val="22"/>
          <w:szCs w:val="22"/>
        </w:rPr>
      </w:pPr>
      <w:r w:rsidRPr="00AD1075">
        <w:rPr>
          <w:rFonts w:ascii="Arial" w:hAnsi="Arial" w:cs="Arial"/>
          <w:b/>
          <w:sz w:val="22"/>
          <w:szCs w:val="22"/>
        </w:rPr>
        <w:t>_____________</w:t>
      </w:r>
    </w:p>
    <w:p w:rsidR="00A06927" w:rsidRPr="00AD1075" w:rsidRDefault="00A06927" w:rsidP="00FD57E6">
      <w:pPr>
        <w:rPr>
          <w:rFonts w:ascii="Arial" w:hAnsi="Arial" w:cs="Arial"/>
          <w:sz w:val="22"/>
          <w:szCs w:val="22"/>
        </w:rPr>
      </w:pPr>
    </w:p>
    <w:p w:rsidR="0011110B" w:rsidRPr="00AD1075" w:rsidRDefault="0011110B" w:rsidP="00FD57E6">
      <w:pPr>
        <w:rPr>
          <w:rFonts w:ascii="Arial" w:hAnsi="Arial" w:cs="Arial"/>
          <w:sz w:val="22"/>
          <w:szCs w:val="22"/>
        </w:rPr>
      </w:pPr>
    </w:p>
    <w:p w:rsidR="003120CA" w:rsidRPr="00AD1075" w:rsidRDefault="003120CA" w:rsidP="00FD57E6">
      <w:pPr>
        <w:rPr>
          <w:rFonts w:ascii="Arial" w:hAnsi="Arial" w:cs="Arial"/>
          <w:b/>
          <w:sz w:val="22"/>
          <w:szCs w:val="22"/>
          <w:u w:val="single"/>
        </w:rPr>
      </w:pPr>
      <w:r w:rsidRPr="00AD1075">
        <w:rPr>
          <w:rFonts w:ascii="Arial" w:hAnsi="Arial" w:cs="Arial"/>
          <w:b/>
          <w:sz w:val="22"/>
          <w:szCs w:val="22"/>
          <w:u w:val="single"/>
        </w:rPr>
        <w:t>Old Business</w:t>
      </w:r>
    </w:p>
    <w:p w:rsidR="003120CA" w:rsidRPr="00AD1075" w:rsidRDefault="003120CA" w:rsidP="00FD57E6">
      <w:pPr>
        <w:rPr>
          <w:rFonts w:ascii="Arial" w:hAnsi="Arial" w:cs="Arial"/>
          <w:sz w:val="22"/>
          <w:szCs w:val="22"/>
        </w:rPr>
      </w:pPr>
    </w:p>
    <w:p w:rsidR="00A73644" w:rsidRDefault="00FC060E" w:rsidP="00A73644">
      <w:pPr>
        <w:numPr>
          <w:ilvl w:val="0"/>
          <w:numId w:val="6"/>
        </w:numPr>
        <w:ind w:left="1440" w:hanging="720"/>
        <w:jc w:val="left"/>
        <w:rPr>
          <w:rFonts w:ascii="Arial" w:hAnsi="Arial" w:cs="Arial"/>
          <w:b/>
          <w:sz w:val="22"/>
          <w:szCs w:val="22"/>
        </w:rPr>
      </w:pPr>
      <w:r>
        <w:rPr>
          <w:rFonts w:ascii="Arial" w:hAnsi="Arial" w:cs="Arial"/>
          <w:b/>
          <w:sz w:val="22"/>
          <w:szCs w:val="22"/>
        </w:rPr>
        <w:t>Preparations for Joint Worksession with Board of Supervisors, Economic Development Authority – July 13, 2016</w:t>
      </w:r>
      <w:r w:rsidR="00A73644" w:rsidRPr="00AD1075">
        <w:rPr>
          <w:rFonts w:ascii="Arial" w:hAnsi="Arial" w:cs="Arial"/>
          <w:b/>
          <w:sz w:val="22"/>
          <w:szCs w:val="22"/>
        </w:rPr>
        <w:t xml:space="preserve"> </w:t>
      </w:r>
    </w:p>
    <w:p w:rsidR="00B65A56" w:rsidRDefault="00B65A56" w:rsidP="00B65A56">
      <w:pPr>
        <w:jc w:val="left"/>
        <w:rPr>
          <w:rFonts w:ascii="Arial" w:hAnsi="Arial" w:cs="Arial"/>
          <w:b/>
          <w:sz w:val="22"/>
          <w:szCs w:val="22"/>
        </w:rPr>
      </w:pPr>
    </w:p>
    <w:p w:rsidR="00B65A56" w:rsidRPr="00B65A56" w:rsidRDefault="00B65A56" w:rsidP="00B65A56">
      <w:pPr>
        <w:jc w:val="left"/>
        <w:rPr>
          <w:rFonts w:ascii="Arial" w:hAnsi="Arial" w:cs="Arial"/>
          <w:sz w:val="22"/>
          <w:szCs w:val="22"/>
        </w:rPr>
      </w:pPr>
      <w:r>
        <w:rPr>
          <w:rFonts w:ascii="Arial" w:hAnsi="Arial" w:cs="Arial"/>
          <w:sz w:val="22"/>
          <w:szCs w:val="22"/>
        </w:rPr>
        <w:t>Mr. Kamptner began discussion of the upcoming joint worksession by outlining his presentation for the Authority members. Ms. Bien followed by asking what their next steps were after the joint worksession. Mr. Kamptner and Ms. McClintic answered, stating that there would be a public hearing for ordinance amendments, scheduled for August 3, 2016, and that the Board of Supervisors may authorize the County Executive to make changes to the Fiscal Agreement. Mr. Long asked to be updated on the status of the Economic Development Strategic Plan</w:t>
      </w:r>
      <w:r w:rsidR="006B5D1D">
        <w:rPr>
          <w:rFonts w:ascii="Arial" w:hAnsi="Arial" w:cs="Arial"/>
          <w:sz w:val="22"/>
          <w:szCs w:val="22"/>
        </w:rPr>
        <w:t>, to which Ms. McClintic responded that this would be the focus of the joint meeting between the EDA, the Board of Supervisors and the Planning Commission on July 25, 2016. She went on to explain that at said joint meeting she would review with them her quantitative findings on Albemarle County’s standings in comparison to peer communities, the site inventory, and next steps moving forward.</w:t>
      </w:r>
    </w:p>
    <w:p w:rsidR="0091167B" w:rsidRPr="00AD1075" w:rsidRDefault="0091167B" w:rsidP="00FD57E6">
      <w:pPr>
        <w:rPr>
          <w:rFonts w:ascii="Arial" w:hAnsi="Arial" w:cs="Arial"/>
          <w:sz w:val="22"/>
          <w:szCs w:val="22"/>
        </w:rPr>
      </w:pPr>
    </w:p>
    <w:p w:rsidR="001B76D0" w:rsidRPr="00AD1075" w:rsidRDefault="001B76D0" w:rsidP="00FD57E6">
      <w:pPr>
        <w:rPr>
          <w:rFonts w:ascii="Arial" w:hAnsi="Arial" w:cs="Arial"/>
          <w:sz w:val="22"/>
          <w:szCs w:val="22"/>
        </w:rPr>
      </w:pPr>
      <w:r w:rsidRPr="00AD1075">
        <w:rPr>
          <w:rFonts w:ascii="Arial" w:hAnsi="Arial" w:cs="Arial"/>
          <w:sz w:val="22"/>
          <w:szCs w:val="22"/>
        </w:rPr>
        <w:t>_______________</w:t>
      </w:r>
    </w:p>
    <w:p w:rsidR="0011110B" w:rsidRPr="00AD1075" w:rsidRDefault="0011110B" w:rsidP="00FD57E6">
      <w:pPr>
        <w:rPr>
          <w:rFonts w:ascii="Arial" w:hAnsi="Arial" w:cs="Arial"/>
          <w:sz w:val="22"/>
          <w:szCs w:val="22"/>
        </w:rPr>
      </w:pPr>
    </w:p>
    <w:p w:rsidR="003120CA" w:rsidRPr="00AD1075" w:rsidRDefault="003120CA" w:rsidP="00FD57E6">
      <w:pPr>
        <w:rPr>
          <w:rFonts w:ascii="Arial" w:hAnsi="Arial" w:cs="Arial"/>
          <w:sz w:val="22"/>
          <w:szCs w:val="22"/>
        </w:rPr>
      </w:pPr>
      <w:r w:rsidRPr="00AD1075">
        <w:rPr>
          <w:rFonts w:ascii="Arial" w:hAnsi="Arial" w:cs="Arial"/>
          <w:b/>
          <w:sz w:val="22"/>
          <w:szCs w:val="22"/>
          <w:u w:val="single"/>
        </w:rPr>
        <w:t>New Business</w:t>
      </w:r>
    </w:p>
    <w:p w:rsidR="00FF4D2E" w:rsidRPr="00AD1075" w:rsidRDefault="00FF4D2E" w:rsidP="00FF4D2E">
      <w:pPr>
        <w:ind w:left="720"/>
        <w:jc w:val="left"/>
        <w:rPr>
          <w:rFonts w:ascii="Arial" w:hAnsi="Arial" w:cs="Arial"/>
          <w:sz w:val="22"/>
          <w:szCs w:val="22"/>
        </w:rPr>
      </w:pPr>
    </w:p>
    <w:p w:rsidR="00FF4D2E" w:rsidRPr="00AD1075" w:rsidRDefault="00FC060E" w:rsidP="00FF4D2E">
      <w:pPr>
        <w:numPr>
          <w:ilvl w:val="0"/>
          <w:numId w:val="11"/>
        </w:numPr>
        <w:ind w:left="1440" w:hanging="720"/>
        <w:jc w:val="left"/>
        <w:rPr>
          <w:rFonts w:ascii="Arial" w:hAnsi="Arial" w:cs="Arial"/>
          <w:b/>
          <w:sz w:val="22"/>
          <w:szCs w:val="22"/>
        </w:rPr>
      </w:pPr>
      <w:r>
        <w:rPr>
          <w:rFonts w:ascii="Arial" w:hAnsi="Arial" w:cs="Arial"/>
          <w:b/>
          <w:sz w:val="22"/>
          <w:szCs w:val="22"/>
        </w:rPr>
        <w:t>Economic Development Authority Budget for Fiscal Year 2017</w:t>
      </w:r>
    </w:p>
    <w:p w:rsidR="00C16A74" w:rsidRPr="00AD1075" w:rsidRDefault="00C16A74" w:rsidP="00C16A74">
      <w:pPr>
        <w:jc w:val="left"/>
        <w:rPr>
          <w:rFonts w:ascii="Arial" w:hAnsi="Arial" w:cs="Arial"/>
          <w:sz w:val="22"/>
          <w:szCs w:val="22"/>
        </w:rPr>
      </w:pPr>
    </w:p>
    <w:p w:rsidR="002E77E2" w:rsidRDefault="00C16A74" w:rsidP="002E77E2">
      <w:pPr>
        <w:jc w:val="left"/>
        <w:rPr>
          <w:rFonts w:ascii="Arial" w:hAnsi="Arial" w:cs="Arial"/>
          <w:sz w:val="22"/>
          <w:szCs w:val="22"/>
        </w:rPr>
      </w:pPr>
      <w:r w:rsidRPr="00AD1075">
        <w:rPr>
          <w:rFonts w:ascii="Arial" w:hAnsi="Arial" w:cs="Arial"/>
          <w:sz w:val="22"/>
          <w:szCs w:val="22"/>
        </w:rPr>
        <w:t xml:space="preserve">Ms. McClintic </w:t>
      </w:r>
      <w:r w:rsidR="00C40D37">
        <w:rPr>
          <w:rFonts w:ascii="Arial" w:hAnsi="Arial" w:cs="Arial"/>
          <w:sz w:val="22"/>
          <w:szCs w:val="22"/>
        </w:rPr>
        <w:t xml:space="preserve">presented a “first look” at the EDA’s budget for </w:t>
      </w:r>
      <w:r w:rsidR="006B5D1D">
        <w:rPr>
          <w:rFonts w:ascii="Arial" w:hAnsi="Arial" w:cs="Arial"/>
          <w:sz w:val="22"/>
          <w:szCs w:val="22"/>
        </w:rPr>
        <w:t>f</w:t>
      </w:r>
      <w:r w:rsidR="00C40D37">
        <w:rPr>
          <w:rFonts w:ascii="Arial" w:hAnsi="Arial" w:cs="Arial"/>
          <w:sz w:val="22"/>
          <w:szCs w:val="22"/>
        </w:rPr>
        <w:t xml:space="preserve">iscal </w:t>
      </w:r>
      <w:r w:rsidR="006B5D1D">
        <w:rPr>
          <w:rFonts w:ascii="Arial" w:hAnsi="Arial" w:cs="Arial"/>
          <w:sz w:val="22"/>
          <w:szCs w:val="22"/>
        </w:rPr>
        <w:t>y</w:t>
      </w:r>
      <w:r w:rsidR="00C40D37">
        <w:rPr>
          <w:rFonts w:ascii="Arial" w:hAnsi="Arial" w:cs="Arial"/>
          <w:sz w:val="22"/>
          <w:szCs w:val="22"/>
        </w:rPr>
        <w:t xml:space="preserve">ear 2017. After reviewing the line items, the Authority members discussed the </w:t>
      </w:r>
      <w:r w:rsidR="00B65A56">
        <w:rPr>
          <w:rFonts w:ascii="Arial" w:hAnsi="Arial" w:cs="Arial"/>
          <w:sz w:val="22"/>
          <w:szCs w:val="22"/>
        </w:rPr>
        <w:t xml:space="preserve">future budget structure and fund uses, including possible payment of membership dues for CVPED, and the possibility of </w:t>
      </w:r>
      <w:r w:rsidR="006B5D1D">
        <w:rPr>
          <w:rFonts w:ascii="Arial" w:hAnsi="Arial" w:cs="Arial"/>
          <w:sz w:val="22"/>
          <w:szCs w:val="22"/>
        </w:rPr>
        <w:t xml:space="preserve">continuing or </w:t>
      </w:r>
      <w:r w:rsidR="00B65A56">
        <w:rPr>
          <w:rFonts w:ascii="Arial" w:hAnsi="Arial" w:cs="Arial"/>
          <w:sz w:val="22"/>
          <w:szCs w:val="22"/>
        </w:rPr>
        <w:t xml:space="preserve">discontinuing the </w:t>
      </w:r>
      <w:r w:rsidR="00B65A56">
        <w:rPr>
          <w:rFonts w:ascii="Arial" w:hAnsi="Arial" w:cs="Arial"/>
          <w:sz w:val="22"/>
          <w:szCs w:val="22"/>
        </w:rPr>
        <w:lastRenderedPageBreak/>
        <w:t>Community Investment Collaborative as a line item.</w:t>
      </w:r>
      <w:r w:rsidR="002E77E2">
        <w:rPr>
          <w:rFonts w:ascii="Arial" w:hAnsi="Arial" w:cs="Arial"/>
          <w:sz w:val="22"/>
          <w:szCs w:val="22"/>
        </w:rPr>
        <w:t xml:space="preserve">  In light of pending discussions with the Board of Supervisors concerning changes to the EDA structure and operational control, the group agreed to defer finalizing and adoption of the FY17 spending plan until a later date.</w:t>
      </w:r>
    </w:p>
    <w:p w:rsidR="00D918CD" w:rsidRPr="00AD1075" w:rsidRDefault="00D918CD" w:rsidP="002E77E2">
      <w:pPr>
        <w:jc w:val="left"/>
        <w:rPr>
          <w:rFonts w:ascii="Arial" w:hAnsi="Arial" w:cs="Arial"/>
          <w:sz w:val="22"/>
          <w:szCs w:val="22"/>
        </w:rPr>
      </w:pPr>
      <w:r w:rsidRPr="00AD1075">
        <w:rPr>
          <w:rFonts w:ascii="Arial" w:hAnsi="Arial" w:cs="Arial"/>
          <w:sz w:val="22"/>
          <w:szCs w:val="22"/>
        </w:rPr>
        <w:t>______________</w:t>
      </w:r>
    </w:p>
    <w:p w:rsidR="00D918CD" w:rsidRPr="00AD1075" w:rsidRDefault="00D918CD" w:rsidP="00FF4D2E">
      <w:pPr>
        <w:rPr>
          <w:rFonts w:ascii="Arial" w:hAnsi="Arial" w:cs="Arial"/>
          <w:sz w:val="22"/>
          <w:szCs w:val="22"/>
        </w:rPr>
      </w:pPr>
    </w:p>
    <w:p w:rsidR="005E3B4D" w:rsidRPr="00AD1075" w:rsidRDefault="005E3B4D" w:rsidP="005E3B4D">
      <w:pPr>
        <w:ind w:left="720"/>
        <w:rPr>
          <w:rFonts w:ascii="Arial" w:hAnsi="Arial" w:cs="Arial"/>
          <w:sz w:val="22"/>
          <w:szCs w:val="22"/>
        </w:rPr>
      </w:pPr>
    </w:p>
    <w:p w:rsidR="00177AB0" w:rsidRPr="00AD1075" w:rsidRDefault="00177AB0" w:rsidP="00FD57E6">
      <w:pPr>
        <w:rPr>
          <w:rFonts w:ascii="Arial" w:hAnsi="Arial" w:cs="Arial"/>
          <w:b/>
          <w:sz w:val="22"/>
          <w:szCs w:val="22"/>
          <w:u w:val="single"/>
        </w:rPr>
      </w:pPr>
      <w:r w:rsidRPr="00AD1075">
        <w:rPr>
          <w:rFonts w:ascii="Arial" w:hAnsi="Arial" w:cs="Arial"/>
          <w:b/>
          <w:sz w:val="22"/>
          <w:szCs w:val="22"/>
          <w:u w:val="single"/>
        </w:rPr>
        <w:t>Other Matters.</w:t>
      </w:r>
    </w:p>
    <w:p w:rsidR="00BD4973" w:rsidRPr="00AD1075" w:rsidRDefault="00BD4973" w:rsidP="00FD57E6">
      <w:pPr>
        <w:rPr>
          <w:rFonts w:ascii="Arial" w:hAnsi="Arial" w:cs="Arial"/>
          <w:sz w:val="22"/>
          <w:szCs w:val="22"/>
          <w:u w:val="single"/>
        </w:rPr>
      </w:pPr>
    </w:p>
    <w:p w:rsidR="00D918CD" w:rsidRPr="00C40D37" w:rsidRDefault="00C40D37" w:rsidP="00C40D37">
      <w:pPr>
        <w:pStyle w:val="ListParagraph"/>
        <w:numPr>
          <w:ilvl w:val="0"/>
          <w:numId w:val="20"/>
        </w:numPr>
        <w:rPr>
          <w:rFonts w:ascii="Arial" w:hAnsi="Arial" w:cs="Arial"/>
          <w:sz w:val="22"/>
          <w:szCs w:val="22"/>
        </w:rPr>
      </w:pPr>
      <w:r>
        <w:rPr>
          <w:rFonts w:ascii="Arial" w:hAnsi="Arial" w:cs="Arial"/>
          <w:b/>
          <w:sz w:val="22"/>
          <w:szCs w:val="22"/>
        </w:rPr>
        <w:t>CVPED Annual Meeting</w:t>
      </w:r>
    </w:p>
    <w:p w:rsidR="00C40D37" w:rsidRDefault="00C40D37" w:rsidP="00C40D37">
      <w:pPr>
        <w:rPr>
          <w:rFonts w:ascii="Arial" w:hAnsi="Arial" w:cs="Arial"/>
          <w:sz w:val="22"/>
          <w:szCs w:val="22"/>
        </w:rPr>
      </w:pPr>
    </w:p>
    <w:p w:rsidR="00C40D37" w:rsidRPr="00C40D37" w:rsidRDefault="00C40D37" w:rsidP="00C40D37">
      <w:pPr>
        <w:rPr>
          <w:rFonts w:ascii="Arial" w:hAnsi="Arial" w:cs="Arial"/>
          <w:sz w:val="22"/>
          <w:szCs w:val="22"/>
        </w:rPr>
      </w:pPr>
      <w:r>
        <w:rPr>
          <w:rFonts w:ascii="Arial" w:hAnsi="Arial" w:cs="Arial"/>
          <w:sz w:val="22"/>
          <w:szCs w:val="22"/>
        </w:rPr>
        <w:t xml:space="preserve">The members of the Authority discussed the annual CVPED </w:t>
      </w:r>
      <w:r w:rsidR="006B5D1D">
        <w:rPr>
          <w:rFonts w:ascii="Arial" w:hAnsi="Arial" w:cs="Arial"/>
          <w:sz w:val="22"/>
          <w:szCs w:val="22"/>
        </w:rPr>
        <w:t>m</w:t>
      </w:r>
      <w:r>
        <w:rPr>
          <w:rFonts w:ascii="Arial" w:hAnsi="Arial" w:cs="Arial"/>
          <w:sz w:val="22"/>
          <w:szCs w:val="22"/>
        </w:rPr>
        <w:t>eeting that took p</w:t>
      </w:r>
      <w:r w:rsidR="006B5D1D">
        <w:rPr>
          <w:rFonts w:ascii="Arial" w:hAnsi="Arial" w:cs="Arial"/>
          <w:sz w:val="22"/>
          <w:szCs w:val="22"/>
        </w:rPr>
        <w:t>lace on June 24, 2016 at the University of Virginia</w:t>
      </w:r>
      <w:r w:rsidR="002E77E2">
        <w:rPr>
          <w:rFonts w:ascii="Arial" w:hAnsi="Arial" w:cs="Arial"/>
          <w:sz w:val="22"/>
          <w:szCs w:val="22"/>
        </w:rPr>
        <w:t xml:space="preserve"> Research Park. Those who attended (Jim Atkinson and David Shreve)</w:t>
      </w:r>
      <w:r>
        <w:rPr>
          <w:rFonts w:ascii="Arial" w:hAnsi="Arial" w:cs="Arial"/>
          <w:sz w:val="22"/>
          <w:szCs w:val="22"/>
        </w:rPr>
        <w:t xml:space="preserve"> discussed the</w:t>
      </w:r>
      <w:r w:rsidR="006B5D1D">
        <w:rPr>
          <w:rFonts w:ascii="Arial" w:hAnsi="Arial" w:cs="Arial"/>
          <w:sz w:val="22"/>
          <w:szCs w:val="22"/>
        </w:rPr>
        <w:t>ir</w:t>
      </w:r>
      <w:r>
        <w:rPr>
          <w:rFonts w:ascii="Arial" w:hAnsi="Arial" w:cs="Arial"/>
          <w:sz w:val="22"/>
          <w:szCs w:val="22"/>
        </w:rPr>
        <w:t xml:space="preserve"> general </w:t>
      </w:r>
      <w:r w:rsidR="006B5D1D">
        <w:rPr>
          <w:rFonts w:ascii="Arial" w:hAnsi="Arial" w:cs="Arial"/>
          <w:sz w:val="22"/>
          <w:szCs w:val="22"/>
        </w:rPr>
        <w:t>enjoyment</w:t>
      </w:r>
      <w:r w:rsidR="002E77E2">
        <w:rPr>
          <w:rFonts w:ascii="Arial" w:hAnsi="Arial" w:cs="Arial"/>
          <w:sz w:val="22"/>
          <w:szCs w:val="22"/>
        </w:rPr>
        <w:t xml:space="preserve"> of the meeting and speaker</w:t>
      </w:r>
      <w:r w:rsidR="006B5D1D">
        <w:rPr>
          <w:rFonts w:ascii="Arial" w:hAnsi="Arial" w:cs="Arial"/>
          <w:sz w:val="22"/>
          <w:szCs w:val="22"/>
        </w:rPr>
        <w:t xml:space="preserve"> present</w:t>
      </w:r>
      <w:r w:rsidR="002E77E2">
        <w:rPr>
          <w:rFonts w:ascii="Arial" w:hAnsi="Arial" w:cs="Arial"/>
          <w:sz w:val="22"/>
          <w:szCs w:val="22"/>
        </w:rPr>
        <w:t>ations</w:t>
      </w:r>
      <w:r w:rsidR="006B5D1D">
        <w:rPr>
          <w:rFonts w:ascii="Arial" w:hAnsi="Arial" w:cs="Arial"/>
          <w:sz w:val="22"/>
          <w:szCs w:val="22"/>
        </w:rPr>
        <w:t xml:space="preserve">, </w:t>
      </w:r>
      <w:r>
        <w:rPr>
          <w:rFonts w:ascii="Arial" w:hAnsi="Arial" w:cs="Arial"/>
          <w:sz w:val="22"/>
          <w:szCs w:val="22"/>
        </w:rPr>
        <w:t xml:space="preserve">and </w:t>
      </w:r>
      <w:r w:rsidR="00D84A3F">
        <w:rPr>
          <w:rFonts w:ascii="Arial" w:hAnsi="Arial" w:cs="Arial"/>
          <w:sz w:val="22"/>
          <w:szCs w:val="22"/>
        </w:rPr>
        <w:t xml:space="preserve">other </w:t>
      </w:r>
      <w:r w:rsidR="006B5D1D">
        <w:rPr>
          <w:rFonts w:ascii="Arial" w:hAnsi="Arial" w:cs="Arial"/>
          <w:sz w:val="22"/>
          <w:szCs w:val="22"/>
        </w:rPr>
        <w:t xml:space="preserve">Authority </w:t>
      </w:r>
      <w:r>
        <w:rPr>
          <w:rFonts w:ascii="Arial" w:hAnsi="Arial" w:cs="Arial"/>
          <w:sz w:val="22"/>
          <w:szCs w:val="22"/>
        </w:rPr>
        <w:t xml:space="preserve">members noted the benefits of attending these types of </w:t>
      </w:r>
      <w:r w:rsidR="00D84A3F">
        <w:rPr>
          <w:rFonts w:ascii="Arial" w:hAnsi="Arial" w:cs="Arial"/>
          <w:sz w:val="22"/>
          <w:szCs w:val="22"/>
        </w:rPr>
        <w:t>events</w:t>
      </w:r>
      <w:r>
        <w:rPr>
          <w:rFonts w:ascii="Arial" w:hAnsi="Arial" w:cs="Arial"/>
          <w:sz w:val="22"/>
          <w:szCs w:val="22"/>
        </w:rPr>
        <w:t xml:space="preserve"> </w:t>
      </w:r>
      <w:r w:rsidR="00D84A3F">
        <w:rPr>
          <w:rFonts w:ascii="Arial" w:hAnsi="Arial" w:cs="Arial"/>
          <w:sz w:val="22"/>
          <w:szCs w:val="22"/>
        </w:rPr>
        <w:t>as both representatives of the</w:t>
      </w:r>
      <w:r>
        <w:rPr>
          <w:rFonts w:ascii="Arial" w:hAnsi="Arial" w:cs="Arial"/>
          <w:sz w:val="22"/>
          <w:szCs w:val="22"/>
        </w:rPr>
        <w:t xml:space="preserve"> Econom</w:t>
      </w:r>
      <w:r w:rsidR="00D84A3F">
        <w:rPr>
          <w:rFonts w:ascii="Arial" w:hAnsi="Arial" w:cs="Arial"/>
          <w:sz w:val="22"/>
          <w:szCs w:val="22"/>
        </w:rPr>
        <w:t>ic Development Authority and</w:t>
      </w:r>
      <w:r>
        <w:rPr>
          <w:rFonts w:ascii="Arial" w:hAnsi="Arial" w:cs="Arial"/>
          <w:sz w:val="22"/>
          <w:szCs w:val="22"/>
        </w:rPr>
        <w:t xml:space="preserve"> the community they serve.</w:t>
      </w:r>
    </w:p>
    <w:p w:rsidR="006B5D1D" w:rsidRDefault="006B5D1D" w:rsidP="00FD57E6">
      <w:pPr>
        <w:rPr>
          <w:rFonts w:ascii="Arial" w:hAnsi="Arial" w:cs="Arial"/>
          <w:sz w:val="22"/>
          <w:szCs w:val="22"/>
        </w:rPr>
      </w:pPr>
    </w:p>
    <w:p w:rsidR="00177AB0" w:rsidRPr="00AD1075" w:rsidRDefault="00177AB0" w:rsidP="00FD57E6">
      <w:pPr>
        <w:rPr>
          <w:rFonts w:ascii="Arial" w:hAnsi="Arial" w:cs="Arial"/>
          <w:sz w:val="22"/>
          <w:szCs w:val="22"/>
        </w:rPr>
      </w:pPr>
      <w:r w:rsidRPr="00AD1075">
        <w:rPr>
          <w:rFonts w:ascii="Arial" w:hAnsi="Arial" w:cs="Arial"/>
          <w:sz w:val="22"/>
          <w:szCs w:val="22"/>
        </w:rPr>
        <w:t>_______________</w:t>
      </w:r>
    </w:p>
    <w:p w:rsidR="00177AB0" w:rsidRPr="00AD1075" w:rsidRDefault="00177AB0" w:rsidP="00FD57E6">
      <w:pPr>
        <w:ind w:left="720" w:hanging="720"/>
        <w:rPr>
          <w:rFonts w:ascii="Arial" w:hAnsi="Arial" w:cs="Arial"/>
          <w:b/>
          <w:sz w:val="22"/>
          <w:szCs w:val="22"/>
          <w:u w:val="single"/>
        </w:rPr>
      </w:pPr>
    </w:p>
    <w:p w:rsidR="00D918CD" w:rsidRDefault="00D918CD" w:rsidP="00FD57E6">
      <w:pPr>
        <w:ind w:left="720" w:hanging="720"/>
        <w:rPr>
          <w:rFonts w:ascii="Arial" w:hAnsi="Arial" w:cs="Arial"/>
          <w:b/>
          <w:sz w:val="22"/>
          <w:szCs w:val="22"/>
          <w:u w:val="single"/>
        </w:rPr>
      </w:pPr>
    </w:p>
    <w:p w:rsidR="003120CA" w:rsidRPr="00AD1075" w:rsidRDefault="000418CE" w:rsidP="00FD57E6">
      <w:pPr>
        <w:ind w:left="720" w:hanging="720"/>
        <w:rPr>
          <w:rFonts w:ascii="Arial" w:hAnsi="Arial" w:cs="Arial"/>
          <w:b/>
          <w:sz w:val="22"/>
          <w:szCs w:val="22"/>
          <w:u w:val="single"/>
        </w:rPr>
      </w:pPr>
      <w:r w:rsidRPr="00AD1075">
        <w:rPr>
          <w:rFonts w:ascii="Arial" w:hAnsi="Arial" w:cs="Arial"/>
          <w:b/>
          <w:sz w:val="22"/>
          <w:szCs w:val="22"/>
          <w:u w:val="single"/>
        </w:rPr>
        <w:t>Adjourn</w:t>
      </w:r>
    </w:p>
    <w:p w:rsidR="003120CA" w:rsidRPr="00AD1075" w:rsidRDefault="003120CA" w:rsidP="00FD57E6">
      <w:pPr>
        <w:rPr>
          <w:rFonts w:ascii="Arial" w:hAnsi="Arial" w:cs="Arial"/>
          <w:b/>
          <w:sz w:val="22"/>
          <w:szCs w:val="22"/>
          <w:u w:val="single"/>
        </w:rPr>
      </w:pPr>
    </w:p>
    <w:p w:rsidR="00EE298A" w:rsidRPr="00AD1075" w:rsidRDefault="00FC060E" w:rsidP="008A5F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At 5:36</w:t>
      </w:r>
      <w:r w:rsidR="0083163B" w:rsidRPr="00AD1075">
        <w:rPr>
          <w:rFonts w:ascii="Arial" w:hAnsi="Arial" w:cs="Arial"/>
          <w:sz w:val="22"/>
          <w:szCs w:val="22"/>
        </w:rPr>
        <w:t>pm, and w</w:t>
      </w:r>
      <w:r w:rsidR="00177AB0" w:rsidRPr="00AD1075">
        <w:rPr>
          <w:rFonts w:ascii="Arial" w:hAnsi="Arial" w:cs="Arial"/>
          <w:sz w:val="22"/>
          <w:szCs w:val="22"/>
        </w:rPr>
        <w:t>ith no further business to come before the Autho</w:t>
      </w:r>
      <w:r w:rsidR="004F6316">
        <w:rPr>
          <w:rFonts w:ascii="Arial" w:hAnsi="Arial" w:cs="Arial"/>
          <w:sz w:val="22"/>
          <w:szCs w:val="22"/>
        </w:rPr>
        <w:t xml:space="preserve">rity, Mr. Kamptner </w:t>
      </w:r>
      <w:r w:rsidR="00D84A3F">
        <w:rPr>
          <w:rFonts w:ascii="Arial" w:hAnsi="Arial" w:cs="Arial"/>
          <w:sz w:val="22"/>
          <w:szCs w:val="22"/>
        </w:rPr>
        <w:t xml:space="preserve">directed the EDA to </w:t>
      </w:r>
      <w:r w:rsidR="004F6316">
        <w:rPr>
          <w:rFonts w:ascii="Arial" w:hAnsi="Arial" w:cs="Arial"/>
          <w:sz w:val="22"/>
          <w:szCs w:val="22"/>
        </w:rPr>
        <w:t xml:space="preserve">adjourn to </w:t>
      </w:r>
      <w:r w:rsidR="00D84A3F">
        <w:rPr>
          <w:rFonts w:ascii="Arial" w:hAnsi="Arial" w:cs="Arial"/>
          <w:sz w:val="22"/>
          <w:szCs w:val="22"/>
        </w:rPr>
        <w:t>the Joint Meeting with the Board of Supervisors in R</w:t>
      </w:r>
      <w:r w:rsidR="004F6316">
        <w:rPr>
          <w:rFonts w:ascii="Arial" w:hAnsi="Arial" w:cs="Arial"/>
          <w:sz w:val="22"/>
          <w:szCs w:val="22"/>
        </w:rPr>
        <w:t xml:space="preserve">oom 241 </w:t>
      </w:r>
      <w:r w:rsidR="00D84A3F">
        <w:rPr>
          <w:rFonts w:ascii="Arial" w:hAnsi="Arial" w:cs="Arial"/>
          <w:sz w:val="22"/>
          <w:szCs w:val="22"/>
        </w:rPr>
        <w:t xml:space="preserve">of the County Office Building </w:t>
      </w:r>
      <w:r w:rsidR="004F6316">
        <w:rPr>
          <w:rFonts w:ascii="Arial" w:hAnsi="Arial" w:cs="Arial"/>
          <w:sz w:val="22"/>
          <w:szCs w:val="22"/>
        </w:rPr>
        <w:t xml:space="preserve">on July 13, 2016 at </w:t>
      </w:r>
      <w:r w:rsidR="00D84A3F">
        <w:rPr>
          <w:rFonts w:ascii="Arial" w:hAnsi="Arial" w:cs="Arial"/>
          <w:sz w:val="22"/>
          <w:szCs w:val="22"/>
        </w:rPr>
        <w:t xml:space="preserve">4PM.  Mr. Gentry made the motion which was seconded by Ms. Bien, </w:t>
      </w:r>
      <w:r w:rsidR="004F6316">
        <w:rPr>
          <w:rFonts w:ascii="Arial" w:hAnsi="Arial" w:cs="Arial"/>
          <w:sz w:val="22"/>
          <w:szCs w:val="22"/>
        </w:rPr>
        <w:t>and the EDA adjourned</w:t>
      </w:r>
      <w:r w:rsidR="00D84A3F">
        <w:rPr>
          <w:rFonts w:ascii="Arial" w:hAnsi="Arial" w:cs="Arial"/>
          <w:sz w:val="22"/>
          <w:szCs w:val="22"/>
        </w:rPr>
        <w:t xml:space="preserve"> to July 13, 2016.</w:t>
      </w:r>
    </w:p>
    <w:p w:rsidR="00EE298A" w:rsidRPr="00AD1075" w:rsidRDefault="00EE298A" w:rsidP="008A5F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177AB0" w:rsidRPr="00AD1075" w:rsidRDefault="00177AB0" w:rsidP="008A5F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177AB0" w:rsidRPr="00AD1075" w:rsidRDefault="00177AB0"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2"/>
        </w:rPr>
      </w:pPr>
    </w:p>
    <w:p w:rsidR="000235AD" w:rsidRPr="00AD1075" w:rsidRDefault="00BC0936"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2"/>
        </w:rPr>
      </w:pPr>
      <w:r w:rsidRPr="00AD1075">
        <w:rPr>
          <w:rFonts w:ascii="Arial" w:hAnsi="Arial" w:cs="Arial"/>
          <w:sz w:val="22"/>
          <w:szCs w:val="22"/>
        </w:rPr>
        <w:t xml:space="preserve"> </w:t>
      </w:r>
    </w:p>
    <w:p w:rsidR="00DB2ECB" w:rsidRPr="00AD1075" w:rsidRDefault="00DB2ECB"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DE3A2F" w:rsidRPr="00AD1075" w:rsidRDefault="00644B1E" w:rsidP="006B5D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rFonts w:ascii="Arial" w:hAnsi="Arial" w:cs="Arial"/>
          <w:sz w:val="22"/>
          <w:szCs w:val="22"/>
        </w:rPr>
      </w:pPr>
      <w:r w:rsidRPr="00AD1075">
        <w:rPr>
          <w:rFonts w:ascii="Arial" w:hAnsi="Arial" w:cs="Arial"/>
          <w:sz w:val="22"/>
          <w:szCs w:val="22"/>
        </w:rPr>
        <w:tab/>
      </w:r>
      <w:r w:rsidRPr="00AD1075">
        <w:rPr>
          <w:rFonts w:ascii="Arial" w:hAnsi="Arial" w:cs="Arial"/>
          <w:sz w:val="22"/>
          <w:szCs w:val="22"/>
        </w:rPr>
        <w:tab/>
      </w:r>
      <w:r w:rsidRPr="00AD1075">
        <w:rPr>
          <w:rFonts w:ascii="Arial" w:hAnsi="Arial" w:cs="Arial"/>
          <w:sz w:val="22"/>
          <w:szCs w:val="22"/>
        </w:rPr>
        <w:tab/>
      </w:r>
      <w:r w:rsidRPr="00AD1075">
        <w:rPr>
          <w:rFonts w:ascii="Arial" w:hAnsi="Arial" w:cs="Arial"/>
          <w:sz w:val="22"/>
          <w:szCs w:val="22"/>
        </w:rPr>
        <w:tab/>
      </w:r>
      <w:r w:rsidRPr="00AD1075">
        <w:rPr>
          <w:rFonts w:ascii="Arial" w:hAnsi="Arial" w:cs="Arial"/>
          <w:sz w:val="22"/>
          <w:szCs w:val="22"/>
        </w:rPr>
        <w:tab/>
      </w:r>
      <w:r w:rsidRPr="00AD1075">
        <w:rPr>
          <w:rFonts w:ascii="Arial" w:hAnsi="Arial" w:cs="Arial"/>
          <w:sz w:val="22"/>
          <w:szCs w:val="22"/>
        </w:rPr>
        <w:tab/>
      </w:r>
      <w:r w:rsidRPr="00AD1075">
        <w:rPr>
          <w:rFonts w:ascii="Arial" w:hAnsi="Arial" w:cs="Arial"/>
          <w:sz w:val="22"/>
          <w:szCs w:val="22"/>
        </w:rPr>
        <w:tab/>
      </w:r>
      <w:r w:rsidRPr="00AD1075">
        <w:rPr>
          <w:rFonts w:ascii="Arial" w:hAnsi="Arial" w:cs="Arial"/>
          <w:sz w:val="22"/>
          <w:szCs w:val="22"/>
        </w:rPr>
        <w:tab/>
        <w:t>___</w:t>
      </w:r>
      <w:r w:rsidR="00CB2040" w:rsidRPr="00AD1075">
        <w:rPr>
          <w:rFonts w:ascii="Arial" w:hAnsi="Arial" w:cs="Arial"/>
          <w:sz w:val="22"/>
          <w:szCs w:val="22"/>
        </w:rPr>
        <w:t>__________________________</w:t>
      </w:r>
    </w:p>
    <w:p w:rsidR="00CB2040" w:rsidRPr="00AD1075" w:rsidRDefault="006B5D1D" w:rsidP="006B5D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644B1E" w:rsidRPr="00AD1075">
        <w:rPr>
          <w:rFonts w:ascii="Arial" w:hAnsi="Arial" w:cs="Arial"/>
          <w:sz w:val="22"/>
          <w:szCs w:val="22"/>
        </w:rPr>
        <w:t xml:space="preserve">Assistant </w:t>
      </w:r>
      <w:r w:rsidR="00D473DE" w:rsidRPr="00AD1075">
        <w:rPr>
          <w:rFonts w:ascii="Arial" w:hAnsi="Arial" w:cs="Arial"/>
          <w:sz w:val="22"/>
          <w:szCs w:val="22"/>
        </w:rPr>
        <w:t>Secretary-Treasurer</w:t>
      </w:r>
    </w:p>
    <w:p w:rsidR="00644B1E" w:rsidRPr="00AD1075" w:rsidRDefault="00644B1E"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644B1E" w:rsidRPr="00AD1075" w:rsidRDefault="00807E6D" w:rsidP="00FD57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AD1075">
        <w:rPr>
          <w:rFonts w:ascii="Arial" w:hAnsi="Arial" w:cs="Arial"/>
          <w:sz w:val="22"/>
          <w:szCs w:val="22"/>
        </w:rPr>
        <w:tab/>
      </w:r>
      <w:r w:rsidRPr="00AD1075">
        <w:rPr>
          <w:rFonts w:ascii="Arial" w:hAnsi="Arial" w:cs="Arial"/>
          <w:sz w:val="22"/>
          <w:szCs w:val="22"/>
        </w:rPr>
        <w:tab/>
      </w:r>
      <w:r w:rsidRPr="00AD1075">
        <w:rPr>
          <w:rFonts w:ascii="Arial" w:hAnsi="Arial" w:cs="Arial"/>
          <w:sz w:val="22"/>
          <w:szCs w:val="22"/>
        </w:rPr>
        <w:tab/>
      </w:r>
      <w:r w:rsidRPr="00AD1075">
        <w:rPr>
          <w:rFonts w:ascii="Arial" w:hAnsi="Arial" w:cs="Arial"/>
          <w:sz w:val="22"/>
          <w:szCs w:val="22"/>
        </w:rPr>
        <w:tab/>
      </w:r>
      <w:r w:rsidRPr="00AD1075">
        <w:rPr>
          <w:rFonts w:ascii="Arial" w:hAnsi="Arial" w:cs="Arial"/>
          <w:sz w:val="22"/>
          <w:szCs w:val="22"/>
        </w:rPr>
        <w:tab/>
      </w:r>
      <w:r w:rsidRPr="00AD1075">
        <w:rPr>
          <w:rFonts w:ascii="Arial" w:hAnsi="Arial" w:cs="Arial"/>
          <w:sz w:val="22"/>
          <w:szCs w:val="22"/>
        </w:rPr>
        <w:tab/>
      </w:r>
      <w:r w:rsidRPr="00AD1075">
        <w:rPr>
          <w:rFonts w:ascii="Arial" w:hAnsi="Arial" w:cs="Arial"/>
          <w:sz w:val="22"/>
          <w:szCs w:val="22"/>
        </w:rPr>
        <w:tab/>
      </w:r>
      <w:r w:rsidRPr="00AD1075">
        <w:rPr>
          <w:rFonts w:ascii="Arial" w:hAnsi="Arial" w:cs="Arial"/>
          <w:sz w:val="22"/>
          <w:szCs w:val="22"/>
        </w:rPr>
        <w:tab/>
      </w:r>
    </w:p>
    <w:p w:rsidR="00807E6D" w:rsidRPr="00AD1075" w:rsidRDefault="00807E6D" w:rsidP="006B5D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rFonts w:ascii="Arial" w:hAnsi="Arial" w:cs="Arial"/>
          <w:sz w:val="22"/>
          <w:szCs w:val="22"/>
        </w:rPr>
      </w:pPr>
      <w:r w:rsidRPr="00AD1075">
        <w:rPr>
          <w:rFonts w:ascii="Arial" w:hAnsi="Arial" w:cs="Arial"/>
          <w:sz w:val="22"/>
          <w:szCs w:val="22"/>
        </w:rPr>
        <w:t xml:space="preserve"> </w:t>
      </w:r>
      <w:r w:rsidRPr="00AD1075">
        <w:rPr>
          <w:rFonts w:ascii="Arial" w:hAnsi="Arial" w:cs="Arial"/>
          <w:sz w:val="22"/>
          <w:szCs w:val="22"/>
        </w:rPr>
        <w:tab/>
      </w:r>
      <w:r w:rsidRPr="00AD1075">
        <w:rPr>
          <w:rFonts w:ascii="Arial" w:hAnsi="Arial" w:cs="Arial"/>
          <w:sz w:val="22"/>
          <w:szCs w:val="22"/>
        </w:rPr>
        <w:tab/>
      </w:r>
      <w:r w:rsidRPr="00AD1075">
        <w:rPr>
          <w:rFonts w:ascii="Arial" w:hAnsi="Arial" w:cs="Arial"/>
          <w:sz w:val="22"/>
          <w:szCs w:val="22"/>
        </w:rPr>
        <w:tab/>
      </w:r>
      <w:r w:rsidRPr="00AD1075">
        <w:rPr>
          <w:rFonts w:ascii="Arial" w:hAnsi="Arial" w:cs="Arial"/>
          <w:sz w:val="22"/>
          <w:szCs w:val="22"/>
        </w:rPr>
        <w:tab/>
      </w:r>
      <w:r w:rsidRPr="00AD1075">
        <w:rPr>
          <w:rFonts w:ascii="Arial" w:hAnsi="Arial" w:cs="Arial"/>
          <w:sz w:val="22"/>
          <w:szCs w:val="22"/>
        </w:rPr>
        <w:tab/>
      </w:r>
      <w:r w:rsidRPr="00AD1075">
        <w:rPr>
          <w:rFonts w:ascii="Arial" w:hAnsi="Arial" w:cs="Arial"/>
          <w:sz w:val="22"/>
          <w:szCs w:val="22"/>
        </w:rPr>
        <w:tab/>
      </w:r>
      <w:r w:rsidRPr="00AD1075">
        <w:rPr>
          <w:rFonts w:ascii="Arial" w:hAnsi="Arial" w:cs="Arial"/>
          <w:sz w:val="22"/>
          <w:szCs w:val="22"/>
        </w:rPr>
        <w:tab/>
        <w:t xml:space="preserve">   </w:t>
      </w:r>
      <w:r w:rsidRPr="00AD1075">
        <w:rPr>
          <w:rFonts w:ascii="Arial" w:hAnsi="Arial" w:cs="Arial"/>
          <w:sz w:val="22"/>
          <w:szCs w:val="22"/>
        </w:rPr>
        <w:tab/>
        <w:t xml:space="preserve">  ______</w:t>
      </w:r>
      <w:r w:rsidR="00003448" w:rsidRPr="00AD1075">
        <w:rPr>
          <w:rFonts w:ascii="Arial" w:hAnsi="Arial" w:cs="Arial"/>
          <w:sz w:val="22"/>
          <w:szCs w:val="22"/>
        </w:rPr>
        <w:t>____________</w:t>
      </w:r>
      <w:r w:rsidRPr="00AD1075">
        <w:rPr>
          <w:rFonts w:ascii="Arial" w:hAnsi="Arial" w:cs="Arial"/>
          <w:sz w:val="22"/>
          <w:szCs w:val="22"/>
        </w:rPr>
        <w:t>__________</w:t>
      </w:r>
    </w:p>
    <w:p w:rsidR="00807E6D" w:rsidRPr="00AD1075" w:rsidRDefault="00807E6D" w:rsidP="006B5D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rFonts w:ascii="Arial" w:hAnsi="Arial" w:cs="Arial"/>
          <w:sz w:val="22"/>
          <w:szCs w:val="22"/>
        </w:rPr>
      </w:pPr>
      <w:r w:rsidRPr="00AD1075">
        <w:rPr>
          <w:rFonts w:ascii="Arial" w:hAnsi="Arial" w:cs="Arial"/>
          <w:sz w:val="22"/>
          <w:szCs w:val="22"/>
        </w:rPr>
        <w:tab/>
      </w:r>
      <w:r w:rsidRPr="00AD1075">
        <w:rPr>
          <w:rFonts w:ascii="Arial" w:hAnsi="Arial" w:cs="Arial"/>
          <w:sz w:val="22"/>
          <w:szCs w:val="22"/>
        </w:rPr>
        <w:tab/>
      </w:r>
      <w:r w:rsidRPr="00AD1075">
        <w:rPr>
          <w:rFonts w:ascii="Arial" w:hAnsi="Arial" w:cs="Arial"/>
          <w:sz w:val="22"/>
          <w:szCs w:val="22"/>
        </w:rPr>
        <w:tab/>
      </w:r>
      <w:r w:rsidRPr="00AD1075">
        <w:rPr>
          <w:rFonts w:ascii="Arial" w:hAnsi="Arial" w:cs="Arial"/>
          <w:sz w:val="22"/>
          <w:szCs w:val="22"/>
        </w:rPr>
        <w:tab/>
      </w:r>
      <w:r w:rsidRPr="00AD1075">
        <w:rPr>
          <w:rFonts w:ascii="Arial" w:hAnsi="Arial" w:cs="Arial"/>
          <w:sz w:val="22"/>
          <w:szCs w:val="22"/>
        </w:rPr>
        <w:tab/>
      </w:r>
      <w:r w:rsidRPr="00AD1075">
        <w:rPr>
          <w:rFonts w:ascii="Arial" w:hAnsi="Arial" w:cs="Arial"/>
          <w:sz w:val="22"/>
          <w:szCs w:val="22"/>
        </w:rPr>
        <w:tab/>
      </w:r>
      <w:r w:rsidRPr="00AD1075">
        <w:rPr>
          <w:rFonts w:ascii="Arial" w:hAnsi="Arial" w:cs="Arial"/>
          <w:sz w:val="22"/>
          <w:szCs w:val="22"/>
        </w:rPr>
        <w:tab/>
      </w:r>
      <w:r w:rsidRPr="00AD1075">
        <w:rPr>
          <w:rFonts w:ascii="Arial" w:hAnsi="Arial" w:cs="Arial"/>
          <w:sz w:val="22"/>
          <w:szCs w:val="22"/>
        </w:rPr>
        <w:tab/>
      </w:r>
      <w:r w:rsidRPr="00AD1075">
        <w:rPr>
          <w:rFonts w:ascii="Arial" w:hAnsi="Arial" w:cs="Arial"/>
          <w:sz w:val="22"/>
          <w:szCs w:val="22"/>
        </w:rPr>
        <w:tab/>
        <w:t xml:space="preserve">       Date Approved</w:t>
      </w:r>
    </w:p>
    <w:sectPr w:rsidR="00807E6D" w:rsidRPr="00AD1075" w:rsidSect="000418CE">
      <w:headerReference w:type="default" r:id="rId8"/>
      <w:endnotePr>
        <w:numFmt w:val="decimal"/>
      </w:endnotePr>
      <w:pgSz w:w="12240" w:h="15840" w:code="1"/>
      <w:pgMar w:top="1152" w:right="1152" w:bottom="1152" w:left="1152" w:header="72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FA9" w:rsidRDefault="00FF5FA9">
      <w:r>
        <w:separator/>
      </w:r>
    </w:p>
  </w:endnote>
  <w:endnote w:type="continuationSeparator" w:id="0">
    <w:p w:rsidR="00FF5FA9" w:rsidRDefault="00FF5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FA9" w:rsidRDefault="00FF5FA9">
      <w:r>
        <w:separator/>
      </w:r>
    </w:p>
  </w:footnote>
  <w:footnote w:type="continuationSeparator" w:id="0">
    <w:p w:rsidR="00FF5FA9" w:rsidRDefault="00FF5F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3BF" w:rsidRPr="00B6608C" w:rsidRDefault="00EC33BF">
    <w:pPr>
      <w:pStyle w:val="Header"/>
      <w:rPr>
        <w:rFonts w:ascii="Arial" w:hAnsi="Arial"/>
        <w:b/>
        <w:sz w:val="22"/>
        <w:szCs w:val="22"/>
      </w:rPr>
    </w:pPr>
    <w:r w:rsidRPr="00B6608C">
      <w:rPr>
        <w:rFonts w:ascii="Arial" w:hAnsi="Arial"/>
        <w:b/>
        <w:sz w:val="22"/>
        <w:szCs w:val="22"/>
      </w:rPr>
      <w:t xml:space="preserve">ALBEMARLE </w:t>
    </w:r>
    <w:smartTag w:uri="urn:schemas-microsoft-com:office:smarttags" w:element="PostalCode">
      <w:r w:rsidRPr="00B6608C">
        <w:rPr>
          <w:rFonts w:ascii="Arial" w:hAnsi="Arial"/>
          <w:b/>
          <w:sz w:val="22"/>
          <w:szCs w:val="22"/>
        </w:rPr>
        <w:t>COUNTY</w:t>
      </w:r>
    </w:smartTag>
  </w:p>
  <w:p w:rsidR="00EC33BF" w:rsidRPr="00B6608C" w:rsidRDefault="00EC33BF">
    <w:pPr>
      <w:pStyle w:val="Header"/>
      <w:rPr>
        <w:rFonts w:ascii="Arial" w:hAnsi="Arial"/>
        <w:b/>
        <w:sz w:val="22"/>
        <w:szCs w:val="22"/>
      </w:rPr>
    </w:pPr>
    <w:r>
      <w:rPr>
        <w:rFonts w:ascii="Arial" w:hAnsi="Arial"/>
        <w:b/>
        <w:sz w:val="22"/>
        <w:szCs w:val="22"/>
      </w:rPr>
      <w:t>ECONOMIC</w:t>
    </w:r>
    <w:r w:rsidRPr="00B6608C">
      <w:rPr>
        <w:rFonts w:ascii="Arial" w:hAnsi="Arial"/>
        <w:b/>
        <w:sz w:val="22"/>
        <w:szCs w:val="22"/>
      </w:rPr>
      <w:t xml:space="preserve"> DEVELOPMENT AUTHORITY</w:t>
    </w:r>
  </w:p>
  <w:p w:rsidR="00FC060E" w:rsidRPr="00CB4F06" w:rsidRDefault="00FC060E">
    <w:pPr>
      <w:pStyle w:val="Header"/>
      <w:rPr>
        <w:rFonts w:ascii="Arial" w:hAnsi="Arial"/>
        <w:b/>
        <w:sz w:val="22"/>
        <w:szCs w:val="22"/>
      </w:rPr>
    </w:pPr>
    <w:r>
      <w:rPr>
        <w:rFonts w:ascii="Arial" w:hAnsi="Arial"/>
        <w:b/>
        <w:sz w:val="22"/>
        <w:szCs w:val="22"/>
      </w:rPr>
      <w:t>July 12, 2016</w:t>
    </w:r>
  </w:p>
  <w:p w:rsidR="00EC33BF" w:rsidRPr="00B6608C" w:rsidRDefault="00EC33BF">
    <w:pPr>
      <w:pStyle w:val="Header"/>
      <w:rPr>
        <w:rStyle w:val="PageNumber"/>
        <w:rFonts w:ascii="Arial" w:hAnsi="Arial"/>
        <w:b/>
        <w:sz w:val="22"/>
        <w:szCs w:val="22"/>
      </w:rPr>
    </w:pPr>
    <w:r w:rsidRPr="00B6608C">
      <w:rPr>
        <w:rFonts w:ascii="Arial" w:hAnsi="Arial"/>
        <w:b/>
        <w:sz w:val="22"/>
        <w:szCs w:val="22"/>
      </w:rPr>
      <w:t xml:space="preserve">(Page </w:t>
    </w:r>
    <w:r w:rsidRPr="00B6608C">
      <w:rPr>
        <w:rStyle w:val="PageNumber"/>
        <w:rFonts w:ascii="Arial" w:hAnsi="Arial"/>
        <w:b/>
        <w:sz w:val="22"/>
        <w:szCs w:val="22"/>
      </w:rPr>
      <w:fldChar w:fldCharType="begin"/>
    </w:r>
    <w:r w:rsidRPr="00B6608C">
      <w:rPr>
        <w:rStyle w:val="PageNumber"/>
        <w:rFonts w:ascii="Arial" w:hAnsi="Arial"/>
        <w:b/>
        <w:sz w:val="22"/>
        <w:szCs w:val="22"/>
      </w:rPr>
      <w:instrText xml:space="preserve"> PAGE </w:instrText>
    </w:r>
    <w:r w:rsidRPr="00B6608C">
      <w:rPr>
        <w:rStyle w:val="PageNumber"/>
        <w:rFonts w:ascii="Arial" w:hAnsi="Arial"/>
        <w:b/>
        <w:sz w:val="22"/>
        <w:szCs w:val="22"/>
      </w:rPr>
      <w:fldChar w:fldCharType="separate"/>
    </w:r>
    <w:r w:rsidR="006A225A">
      <w:rPr>
        <w:rStyle w:val="PageNumber"/>
        <w:rFonts w:ascii="Arial" w:hAnsi="Arial"/>
        <w:b/>
        <w:noProof/>
        <w:sz w:val="22"/>
        <w:szCs w:val="22"/>
      </w:rPr>
      <w:t>2</w:t>
    </w:r>
    <w:r w:rsidRPr="00B6608C">
      <w:rPr>
        <w:rStyle w:val="PageNumber"/>
        <w:rFonts w:ascii="Arial" w:hAnsi="Arial"/>
        <w:b/>
        <w:sz w:val="22"/>
        <w:szCs w:val="22"/>
      </w:rPr>
      <w:fldChar w:fldCharType="end"/>
    </w:r>
    <w:r w:rsidRPr="00B6608C">
      <w:rPr>
        <w:rStyle w:val="PageNumber"/>
        <w:rFonts w:ascii="Arial" w:hAnsi="Arial"/>
        <w:b/>
        <w:sz w:val="22"/>
        <w:szCs w:val="22"/>
      </w:rPr>
      <w:t>)</w:t>
    </w:r>
  </w:p>
  <w:p w:rsidR="00EC33BF" w:rsidRDefault="00EC33BF">
    <w:pPr>
      <w:pStyle w:val="Header"/>
      <w:rPr>
        <w:b/>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9357F"/>
    <w:multiLevelType w:val="hybridMultilevel"/>
    <w:tmpl w:val="FF46BF5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263BF8"/>
    <w:multiLevelType w:val="hybridMultilevel"/>
    <w:tmpl w:val="1D6AC04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78352F"/>
    <w:multiLevelType w:val="multilevel"/>
    <w:tmpl w:val="60CA9F10"/>
    <w:name w:val="zzmpArticle3||Article3|2|1|1|1|0|36||1|0|0||1|0|4||1|0|0||1|0|0||1|0|0||1|0|0||1|0|0||1|0|0||"/>
    <w:lvl w:ilvl="0">
      <w:start w:val="1"/>
      <w:numFmt w:val="decimal"/>
      <w:lvlRestart w:val="0"/>
      <w:pStyle w:val="Article3L1"/>
      <w:lvlText w:val="%1."/>
      <w:lvlJc w:val="left"/>
      <w:pPr>
        <w:tabs>
          <w:tab w:val="num" w:pos="1440"/>
        </w:tabs>
        <w:ind w:left="0" w:firstLine="720"/>
      </w:pPr>
      <w:rPr>
        <w:rFonts w:ascii="Times New Roman" w:hAnsi="Times New Roman" w:cs="Times New Roman"/>
        <w:b w:val="0"/>
        <w:i w:val="0"/>
        <w:caps w:val="0"/>
        <w:smallCaps w:val="0"/>
        <w:color w:val="auto"/>
        <w:sz w:val="24"/>
        <w:u w:val="none"/>
      </w:rPr>
    </w:lvl>
    <w:lvl w:ilvl="1">
      <w:start w:val="1"/>
      <w:numFmt w:val="lowerLetter"/>
      <w:pStyle w:val="Article3L2"/>
      <w:lvlText w:val="(%2)"/>
      <w:lvlJc w:val="left"/>
      <w:pPr>
        <w:tabs>
          <w:tab w:val="num" w:pos="2160"/>
        </w:tabs>
        <w:ind w:left="720" w:firstLine="720"/>
      </w:pPr>
      <w:rPr>
        <w:rFonts w:ascii="Arial" w:hAnsi="Arial" w:cs="Arial" w:hint="default"/>
        <w:b w:val="0"/>
        <w:i w:val="0"/>
        <w:caps w:val="0"/>
        <w:color w:val="auto"/>
        <w:sz w:val="22"/>
        <w:szCs w:val="22"/>
        <w:u w:val="none"/>
      </w:rPr>
    </w:lvl>
    <w:lvl w:ilvl="2">
      <w:start w:val="1"/>
      <w:numFmt w:val="lowerLetter"/>
      <w:pStyle w:val="Article3L3"/>
      <w:lvlText w:val="(%3)"/>
      <w:lvlJc w:val="left"/>
      <w:pPr>
        <w:tabs>
          <w:tab w:val="num" w:pos="2160"/>
        </w:tabs>
        <w:ind w:left="720" w:firstLine="720"/>
      </w:pPr>
      <w:rPr>
        <w:rFonts w:ascii="Times New Roman" w:hAnsi="Times New Roman" w:cs="Times New Roman"/>
        <w:b w:val="0"/>
        <w:i w:val="0"/>
        <w:caps w:val="0"/>
        <w:color w:val="auto"/>
        <w:sz w:val="24"/>
        <w:u w:val="none"/>
      </w:rPr>
    </w:lvl>
    <w:lvl w:ilvl="3">
      <w:start w:val="1"/>
      <w:numFmt w:val="lowerRoman"/>
      <w:pStyle w:val="Article3L4"/>
      <w:lvlText w:val="(%4)"/>
      <w:lvlJc w:val="left"/>
      <w:pPr>
        <w:tabs>
          <w:tab w:val="num" w:pos="2880"/>
        </w:tabs>
        <w:ind w:left="1440" w:firstLine="720"/>
      </w:pPr>
      <w:rPr>
        <w:rFonts w:ascii="Times New Roman" w:hAnsi="Times New Roman" w:cs="Times New Roman"/>
        <w:b w:val="0"/>
        <w:i w:val="0"/>
        <w:caps w:val="0"/>
        <w:sz w:val="24"/>
        <w:u w:val="none"/>
      </w:rPr>
    </w:lvl>
    <w:lvl w:ilvl="4">
      <w:start w:val="1"/>
      <w:numFmt w:val="upperLetter"/>
      <w:pStyle w:val="Article3L5"/>
      <w:lvlText w:val="(%5)"/>
      <w:lvlJc w:val="left"/>
      <w:pPr>
        <w:tabs>
          <w:tab w:val="num" w:pos="3600"/>
        </w:tabs>
        <w:ind w:left="2160" w:firstLine="720"/>
      </w:pPr>
      <w:rPr>
        <w:rFonts w:ascii="Times New Roman" w:hAnsi="Times New Roman" w:cs="Times New Roman"/>
        <w:b w:val="0"/>
        <w:i w:val="0"/>
        <w:caps w:val="0"/>
        <w:sz w:val="24"/>
        <w:u w:val="none"/>
      </w:rPr>
    </w:lvl>
    <w:lvl w:ilvl="5">
      <w:start w:val="1"/>
      <w:numFmt w:val="decimal"/>
      <w:pStyle w:val="Article3L6"/>
      <w:lvlText w:val="(%6)"/>
      <w:lvlJc w:val="left"/>
      <w:pPr>
        <w:tabs>
          <w:tab w:val="num" w:pos="4320"/>
        </w:tabs>
        <w:ind w:left="2880" w:firstLine="720"/>
      </w:pPr>
      <w:rPr>
        <w:rFonts w:ascii="Times New Roman" w:hAnsi="Times New Roman" w:cs="Times New Roman"/>
        <w:b w:val="0"/>
        <w:i w:val="0"/>
        <w:caps w:val="0"/>
        <w:sz w:val="24"/>
        <w:u w:val="none"/>
      </w:rPr>
    </w:lvl>
    <w:lvl w:ilvl="6">
      <w:start w:val="1"/>
      <w:numFmt w:val="decimal"/>
      <w:pStyle w:val="Article3L7"/>
      <w:lvlText w:val="%7."/>
      <w:lvlJc w:val="left"/>
      <w:pPr>
        <w:tabs>
          <w:tab w:val="num" w:pos="720"/>
        </w:tabs>
        <w:ind w:left="0" w:firstLine="0"/>
      </w:pPr>
      <w:rPr>
        <w:rFonts w:ascii="Times New Roman" w:hAnsi="Times New Roman" w:cs="Times New Roman"/>
        <w:b w:val="0"/>
        <w:i w:val="0"/>
        <w:caps w:val="0"/>
        <w:color w:val="auto"/>
        <w:sz w:val="24"/>
        <w:u w:val="none"/>
      </w:rPr>
    </w:lvl>
    <w:lvl w:ilvl="7">
      <w:start w:val="1"/>
      <w:numFmt w:val="lowerLetter"/>
      <w:pStyle w:val="Article3L8"/>
      <w:lvlText w:val="(%8)"/>
      <w:lvlJc w:val="left"/>
      <w:pPr>
        <w:tabs>
          <w:tab w:val="num" w:pos="720"/>
        </w:tabs>
        <w:ind w:left="0" w:firstLine="0"/>
      </w:pPr>
      <w:rPr>
        <w:rFonts w:ascii="Times New Roman" w:hAnsi="Times New Roman" w:cs="Times New Roman"/>
        <w:b w:val="0"/>
        <w:i w:val="0"/>
        <w:caps w:val="0"/>
        <w:color w:val="auto"/>
        <w:sz w:val="24"/>
        <w:u w:val="none"/>
      </w:rPr>
    </w:lvl>
    <w:lvl w:ilvl="8">
      <w:start w:val="1"/>
      <w:numFmt w:val="lowerRoman"/>
      <w:pStyle w:val="Article3L9"/>
      <w:lvlText w:val="(%9)"/>
      <w:lvlJc w:val="left"/>
      <w:pPr>
        <w:tabs>
          <w:tab w:val="num" w:pos="720"/>
        </w:tabs>
        <w:ind w:left="0" w:firstLine="0"/>
      </w:pPr>
      <w:rPr>
        <w:rFonts w:ascii="Times New Roman" w:hAnsi="Times New Roman" w:cs="Times New Roman"/>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330586D"/>
    <w:multiLevelType w:val="hybridMultilevel"/>
    <w:tmpl w:val="4ED23984"/>
    <w:lvl w:ilvl="0" w:tplc="B7D4EF1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CB0D52"/>
    <w:multiLevelType w:val="hybridMultilevel"/>
    <w:tmpl w:val="E4D07A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4B6FA1"/>
    <w:multiLevelType w:val="hybridMultilevel"/>
    <w:tmpl w:val="12CA3B72"/>
    <w:lvl w:ilvl="0" w:tplc="B7D4EF1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A921190"/>
    <w:multiLevelType w:val="multilevel"/>
    <w:tmpl w:val="68609C36"/>
    <w:lvl w:ilvl="0">
      <w:start w:val="1"/>
      <w:numFmt w:val="lowerLetter"/>
      <w:pStyle w:val="Recitalsa"/>
      <w:lvlText w:val="(%1)"/>
      <w:lvlJc w:val="left"/>
      <w:pPr>
        <w:tabs>
          <w:tab w:val="num" w:pos="1080"/>
        </w:tabs>
        <w:ind w:left="0" w:firstLine="720"/>
      </w:pPr>
      <w:rPr>
        <w:rFonts w:ascii="Times New Roman" w:hAnsi="Times New Roman" w:hint="default"/>
        <w:b w:val="0"/>
        <w:i w:val="0"/>
        <w:sz w:val="24"/>
        <w:u w:val="none"/>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1C8A0BC2"/>
    <w:multiLevelType w:val="multilevel"/>
    <w:tmpl w:val="0409001F"/>
    <w:name w:val="zzmpArticle3||Article3|2|1|1|1|0|36||1|0|0||1|0|4||1|0|0||1|0|0||1|0|0||1|0|0||1|0|0||1|0|0||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FD84B50"/>
    <w:multiLevelType w:val="hybridMultilevel"/>
    <w:tmpl w:val="2CE4A1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4776AE"/>
    <w:multiLevelType w:val="singleLevel"/>
    <w:tmpl w:val="F5AC9286"/>
    <w:lvl w:ilvl="0">
      <w:start w:val="1"/>
      <w:numFmt w:val="decimal"/>
      <w:pStyle w:val="MWNum2j"/>
      <w:lvlText w:val="%1."/>
      <w:lvlJc w:val="left"/>
      <w:pPr>
        <w:tabs>
          <w:tab w:val="num" w:pos="1080"/>
        </w:tabs>
        <w:ind w:left="0" w:firstLine="720"/>
      </w:pPr>
    </w:lvl>
  </w:abstractNum>
  <w:abstractNum w:abstractNumId="10" w15:restartNumberingAfterBreak="0">
    <w:nsid w:val="24A44DCA"/>
    <w:multiLevelType w:val="hybridMultilevel"/>
    <w:tmpl w:val="950C561C"/>
    <w:lvl w:ilvl="0" w:tplc="3ED25D5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6D6676"/>
    <w:multiLevelType w:val="multilevel"/>
    <w:tmpl w:val="1B8AE38A"/>
    <w:name w:val="zzmpOutline2||Outline2|2|3|1|1|0|0||1|0|0||1|0|0||1|0|0||1|0|0||1|0|0||1|0|0||1|0|0||1|0|0||"/>
    <w:lvl w:ilvl="0">
      <w:start w:val="1"/>
      <w:numFmt w:val="upperLetter"/>
      <w:lvlRestart w:val="0"/>
      <w:pStyle w:val="Outline2L1"/>
      <w:lvlText w:val="%1."/>
      <w:lvlJc w:val="left"/>
      <w:pPr>
        <w:tabs>
          <w:tab w:val="num" w:pos="1440"/>
        </w:tabs>
        <w:ind w:left="0" w:firstLine="720"/>
      </w:pPr>
      <w:rPr>
        <w:rFonts w:ascii="Times New Roman" w:hAnsi="Times New Roman" w:cs="Times New Roman"/>
        <w:b w:val="0"/>
        <w:i w:val="0"/>
        <w:caps w:val="0"/>
        <w:sz w:val="24"/>
        <w:u w:val="none"/>
      </w:rPr>
    </w:lvl>
    <w:lvl w:ilvl="1">
      <w:start w:val="1"/>
      <w:numFmt w:val="decimal"/>
      <w:pStyle w:val="Outline2L2"/>
      <w:lvlText w:val="%2."/>
      <w:lvlJc w:val="left"/>
      <w:pPr>
        <w:tabs>
          <w:tab w:val="num" w:pos="1350"/>
        </w:tabs>
        <w:ind w:left="-90" w:firstLine="720"/>
      </w:pPr>
      <w:rPr>
        <w:rFonts w:ascii="Times New Roman" w:hAnsi="Times New Roman" w:cs="Times New Roman"/>
        <w:b w:val="0"/>
        <w:i w:val="0"/>
        <w:caps w:val="0"/>
        <w:sz w:val="24"/>
        <w:u w:val="none"/>
      </w:rPr>
    </w:lvl>
    <w:lvl w:ilvl="2">
      <w:start w:val="1"/>
      <w:numFmt w:val="lowerRoman"/>
      <w:pStyle w:val="Outline2L3"/>
      <w:lvlText w:val="(%3)"/>
      <w:lvlJc w:val="left"/>
      <w:pPr>
        <w:tabs>
          <w:tab w:val="num" w:pos="2160"/>
        </w:tabs>
        <w:ind w:left="720" w:firstLine="720"/>
      </w:pPr>
      <w:rPr>
        <w:rFonts w:ascii="Times New Roman" w:hAnsi="Times New Roman" w:cs="Times New Roman"/>
        <w:b w:val="0"/>
        <w:i w:val="0"/>
        <w:caps w:val="0"/>
        <w:sz w:val="24"/>
        <w:u w:val="none"/>
      </w:rPr>
    </w:lvl>
    <w:lvl w:ilvl="3">
      <w:start w:val="1"/>
      <w:numFmt w:val="decimal"/>
      <w:pStyle w:val="Outline2L4"/>
      <w:lvlText w:val="(%4)"/>
      <w:lvlJc w:val="left"/>
      <w:pPr>
        <w:tabs>
          <w:tab w:val="num" w:pos="3600"/>
        </w:tabs>
        <w:ind w:left="1440" w:firstLine="1440"/>
      </w:pPr>
      <w:rPr>
        <w:rFonts w:ascii="Times New Roman" w:hAnsi="Times New Roman" w:cs="Times New Roman"/>
        <w:b w:val="0"/>
        <w:i w:val="0"/>
        <w:caps w:val="0"/>
        <w:sz w:val="24"/>
        <w:u w:val="none"/>
      </w:rPr>
    </w:lvl>
    <w:lvl w:ilvl="4">
      <w:start w:val="1"/>
      <w:numFmt w:val="lowerLetter"/>
      <w:pStyle w:val="Outline2L5"/>
      <w:lvlText w:val="(%5)"/>
      <w:lvlJc w:val="left"/>
      <w:pPr>
        <w:tabs>
          <w:tab w:val="num" w:pos="4320"/>
        </w:tabs>
        <w:ind w:left="2160" w:firstLine="1440"/>
      </w:pPr>
      <w:rPr>
        <w:rFonts w:ascii="Times New Roman" w:hAnsi="Times New Roman" w:cs="Times New Roman"/>
        <w:b w:val="0"/>
        <w:i w:val="0"/>
        <w:caps w:val="0"/>
        <w:sz w:val="24"/>
        <w:u w:val="none"/>
      </w:rPr>
    </w:lvl>
    <w:lvl w:ilvl="5">
      <w:start w:val="1"/>
      <w:numFmt w:val="lowerRoman"/>
      <w:pStyle w:val="Outline2L6"/>
      <w:lvlText w:val="(%6)"/>
      <w:lvlJc w:val="left"/>
      <w:pPr>
        <w:tabs>
          <w:tab w:val="num" w:pos="5040"/>
        </w:tabs>
        <w:ind w:left="2880" w:firstLine="1440"/>
      </w:pPr>
      <w:rPr>
        <w:rFonts w:ascii="Times New Roman" w:hAnsi="Times New Roman" w:cs="Times New Roman"/>
        <w:b w:val="0"/>
        <w:i w:val="0"/>
        <w:caps w:val="0"/>
        <w:sz w:val="24"/>
        <w:u w:val="none"/>
      </w:rPr>
    </w:lvl>
    <w:lvl w:ilvl="6">
      <w:start w:val="1"/>
      <w:numFmt w:val="decimal"/>
      <w:pStyle w:val="Outline2L7"/>
      <w:lvlText w:val="%7."/>
      <w:lvlJc w:val="left"/>
      <w:pPr>
        <w:tabs>
          <w:tab w:val="num" w:pos="5760"/>
        </w:tabs>
        <w:ind w:left="4320" w:firstLine="720"/>
      </w:pPr>
      <w:rPr>
        <w:rFonts w:ascii="Times New Roman" w:hAnsi="Times New Roman" w:cs="Times New Roman"/>
        <w:b w:val="0"/>
        <w:i w:val="0"/>
        <w:caps w:val="0"/>
        <w:sz w:val="24"/>
        <w:u w:val="none"/>
      </w:rPr>
    </w:lvl>
    <w:lvl w:ilvl="7">
      <w:start w:val="1"/>
      <w:numFmt w:val="lowerLetter"/>
      <w:pStyle w:val="Outline2L8"/>
      <w:lvlText w:val="%8."/>
      <w:lvlJc w:val="left"/>
      <w:pPr>
        <w:tabs>
          <w:tab w:val="num" w:pos="6480"/>
        </w:tabs>
        <w:ind w:left="5040" w:firstLine="720"/>
      </w:pPr>
      <w:rPr>
        <w:rFonts w:ascii="Times New Roman" w:hAnsi="Times New Roman" w:cs="Times New Roman"/>
        <w:b w:val="0"/>
        <w:i w:val="0"/>
        <w:caps w:val="0"/>
        <w:sz w:val="24"/>
        <w:u w:val="none"/>
      </w:rPr>
    </w:lvl>
    <w:lvl w:ilvl="8">
      <w:start w:val="1"/>
      <w:numFmt w:val="lowerRoman"/>
      <w:pStyle w:val="Outline2L9"/>
      <w:lvlText w:val="%9."/>
      <w:lvlJc w:val="left"/>
      <w:pPr>
        <w:tabs>
          <w:tab w:val="num" w:pos="7200"/>
        </w:tabs>
        <w:ind w:left="5760" w:firstLine="720"/>
      </w:pPr>
      <w:rPr>
        <w:rFonts w:ascii="Times New Roman" w:hAnsi="Times New Roman" w:cs="Times New Roman"/>
        <w:b w:val="0"/>
        <w:i w:val="0"/>
        <w:caps w:val="0"/>
        <w:sz w:val="24"/>
        <w:u w:val="none"/>
      </w:rPr>
    </w:lvl>
  </w:abstractNum>
  <w:abstractNum w:abstractNumId="12" w15:restartNumberingAfterBreak="0">
    <w:nsid w:val="2F546029"/>
    <w:multiLevelType w:val="singleLevel"/>
    <w:tmpl w:val="844CDB72"/>
    <w:lvl w:ilvl="0">
      <w:start w:val="1"/>
      <w:numFmt w:val="decimal"/>
      <w:pStyle w:val="MWNum1"/>
      <w:lvlText w:val="%1."/>
      <w:lvlJc w:val="left"/>
      <w:pPr>
        <w:tabs>
          <w:tab w:val="num" w:pos="1080"/>
        </w:tabs>
        <w:ind w:left="0" w:firstLine="720"/>
      </w:pPr>
    </w:lvl>
  </w:abstractNum>
  <w:abstractNum w:abstractNumId="13" w15:restartNumberingAfterBreak="0">
    <w:nsid w:val="2F7F51A3"/>
    <w:multiLevelType w:val="multilevel"/>
    <w:tmpl w:val="1FD6DED0"/>
    <w:lvl w:ilvl="0">
      <w:start w:val="1"/>
      <w:numFmt w:val="decimal"/>
      <w:lvlText w:val="%1."/>
      <w:lvlJc w:val="left"/>
      <w:pPr>
        <w:tabs>
          <w:tab w:val="num" w:pos="720"/>
        </w:tabs>
        <w:ind w:left="720" w:hanging="720"/>
      </w:pPr>
    </w:lvl>
    <w:lvl w:ilvl="1">
      <w:start w:val="1"/>
      <w:numFmt w:val="decimal"/>
      <w:pStyle w:val="FIN3-L2"/>
      <w:lvlText w:val="%2."/>
      <w:lvlJc w:val="left"/>
      <w:pPr>
        <w:tabs>
          <w:tab w:val="num" w:pos="1440"/>
        </w:tabs>
        <w:ind w:left="1440" w:hanging="720"/>
      </w:pPr>
    </w:lvl>
    <w:lvl w:ilvl="2">
      <w:start w:val="1"/>
      <w:numFmt w:val="decimal"/>
      <w:pStyle w:val="FIN3-L3"/>
      <w:lvlText w:val="%3."/>
      <w:lvlJc w:val="left"/>
      <w:pPr>
        <w:tabs>
          <w:tab w:val="num" w:pos="2160"/>
        </w:tabs>
        <w:ind w:left="2160" w:hanging="720"/>
      </w:pPr>
    </w:lvl>
    <w:lvl w:ilvl="3">
      <w:start w:val="1"/>
      <w:numFmt w:val="decimal"/>
      <w:pStyle w:val="FIN3-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4DD39AA"/>
    <w:multiLevelType w:val="hybridMultilevel"/>
    <w:tmpl w:val="E7B4A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3C0A8E"/>
    <w:multiLevelType w:val="hybridMultilevel"/>
    <w:tmpl w:val="A16635E8"/>
    <w:lvl w:ilvl="0" w:tplc="73BEA8F4">
      <w:start w:val="3"/>
      <w:numFmt w:val="lowerLetter"/>
      <w:lvlText w:val="%1."/>
      <w:lvlJc w:val="left"/>
      <w:pPr>
        <w:ind w:left="720" w:firstLine="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0C75DD"/>
    <w:multiLevelType w:val="hybridMultilevel"/>
    <w:tmpl w:val="B4D03666"/>
    <w:lvl w:ilvl="0" w:tplc="4716AD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1122359"/>
    <w:multiLevelType w:val="hybridMultilevel"/>
    <w:tmpl w:val="FF46BF5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C2C047D"/>
    <w:multiLevelType w:val="hybridMultilevel"/>
    <w:tmpl w:val="D40C86CA"/>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9" w15:restartNumberingAfterBreak="0">
    <w:nsid w:val="4D533D45"/>
    <w:multiLevelType w:val="hybridMultilevel"/>
    <w:tmpl w:val="6784B4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A337DB"/>
    <w:multiLevelType w:val="hybridMultilevel"/>
    <w:tmpl w:val="0A20D940"/>
    <w:lvl w:ilvl="0" w:tplc="B7D4EF1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2"/>
  </w:num>
  <w:num w:numId="3">
    <w:abstractNumId w:val="9"/>
  </w:num>
  <w:num w:numId="4">
    <w:abstractNumId w:val="11"/>
  </w:num>
  <w:num w:numId="5">
    <w:abstractNumId w:val="2"/>
  </w:num>
  <w:num w:numId="6">
    <w:abstractNumId w:val="5"/>
  </w:num>
  <w:num w:numId="7">
    <w:abstractNumId w:val="15"/>
  </w:num>
  <w:num w:numId="8">
    <w:abstractNumId w:val="14"/>
  </w:num>
  <w:num w:numId="9">
    <w:abstractNumId w:val="19"/>
  </w:num>
  <w:num w:numId="10">
    <w:abstractNumId w:val="13"/>
  </w:num>
  <w:num w:numId="11">
    <w:abstractNumId w:val="16"/>
  </w:num>
  <w:num w:numId="12">
    <w:abstractNumId w:val="17"/>
  </w:num>
  <w:num w:numId="13">
    <w:abstractNumId w:val="1"/>
  </w:num>
  <w:num w:numId="14">
    <w:abstractNumId w:val="0"/>
  </w:num>
  <w:num w:numId="15">
    <w:abstractNumId w:val="18"/>
  </w:num>
  <w:num w:numId="16">
    <w:abstractNumId w:val="3"/>
  </w:num>
  <w:num w:numId="17">
    <w:abstractNumId w:val="20"/>
  </w:num>
  <w:num w:numId="18">
    <w:abstractNumId w:val="4"/>
  </w:num>
  <w:num w:numId="19">
    <w:abstractNumId w:val="8"/>
  </w:num>
  <w:num w:numId="20">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6CF"/>
    <w:rsid w:val="00000B99"/>
    <w:rsid w:val="00000DF5"/>
    <w:rsid w:val="00003448"/>
    <w:rsid w:val="00003E4B"/>
    <w:rsid w:val="000075AB"/>
    <w:rsid w:val="00007D04"/>
    <w:rsid w:val="00007EC3"/>
    <w:rsid w:val="00014AEE"/>
    <w:rsid w:val="00017CC7"/>
    <w:rsid w:val="0002105B"/>
    <w:rsid w:val="000235AD"/>
    <w:rsid w:val="00023FC6"/>
    <w:rsid w:val="000309A6"/>
    <w:rsid w:val="00031824"/>
    <w:rsid w:val="00040082"/>
    <w:rsid w:val="000418CE"/>
    <w:rsid w:val="0004261F"/>
    <w:rsid w:val="000459B9"/>
    <w:rsid w:val="000526EB"/>
    <w:rsid w:val="000541E0"/>
    <w:rsid w:val="00056F7E"/>
    <w:rsid w:val="000605D1"/>
    <w:rsid w:val="0006238B"/>
    <w:rsid w:val="00063E72"/>
    <w:rsid w:val="00070FCE"/>
    <w:rsid w:val="0008155B"/>
    <w:rsid w:val="00085971"/>
    <w:rsid w:val="0008658E"/>
    <w:rsid w:val="00087E02"/>
    <w:rsid w:val="0009105D"/>
    <w:rsid w:val="00097A60"/>
    <w:rsid w:val="000A3FF5"/>
    <w:rsid w:val="000A6CE9"/>
    <w:rsid w:val="000C3750"/>
    <w:rsid w:val="000D14EF"/>
    <w:rsid w:val="000E3AD1"/>
    <w:rsid w:val="000E3EB0"/>
    <w:rsid w:val="000E3F94"/>
    <w:rsid w:val="000E67FE"/>
    <w:rsid w:val="000F31F2"/>
    <w:rsid w:val="000F4E28"/>
    <w:rsid w:val="000F593D"/>
    <w:rsid w:val="00101D2B"/>
    <w:rsid w:val="00106C29"/>
    <w:rsid w:val="00110F5D"/>
    <w:rsid w:val="0011110B"/>
    <w:rsid w:val="00113877"/>
    <w:rsid w:val="00121D6D"/>
    <w:rsid w:val="00123100"/>
    <w:rsid w:val="00127CEE"/>
    <w:rsid w:val="00130866"/>
    <w:rsid w:val="00131D37"/>
    <w:rsid w:val="00136D96"/>
    <w:rsid w:val="00137D9A"/>
    <w:rsid w:val="00145877"/>
    <w:rsid w:val="00146765"/>
    <w:rsid w:val="001473AE"/>
    <w:rsid w:val="00151612"/>
    <w:rsid w:val="0015525E"/>
    <w:rsid w:val="00162ECC"/>
    <w:rsid w:val="001635B5"/>
    <w:rsid w:val="00163A13"/>
    <w:rsid w:val="00163AF3"/>
    <w:rsid w:val="00166FB3"/>
    <w:rsid w:val="00171C5F"/>
    <w:rsid w:val="00173E9F"/>
    <w:rsid w:val="00175E90"/>
    <w:rsid w:val="00177AB0"/>
    <w:rsid w:val="0018007F"/>
    <w:rsid w:val="00180729"/>
    <w:rsid w:val="00183B07"/>
    <w:rsid w:val="001848B6"/>
    <w:rsid w:val="001867EC"/>
    <w:rsid w:val="001A0062"/>
    <w:rsid w:val="001A0A14"/>
    <w:rsid w:val="001A3A13"/>
    <w:rsid w:val="001A6331"/>
    <w:rsid w:val="001B1B5A"/>
    <w:rsid w:val="001B3BD3"/>
    <w:rsid w:val="001B76D0"/>
    <w:rsid w:val="001D0C0C"/>
    <w:rsid w:val="001D19C9"/>
    <w:rsid w:val="001D2372"/>
    <w:rsid w:val="001D6392"/>
    <w:rsid w:val="001F1E8C"/>
    <w:rsid w:val="002005B7"/>
    <w:rsid w:val="00207C83"/>
    <w:rsid w:val="002110BB"/>
    <w:rsid w:val="002349C7"/>
    <w:rsid w:val="00235838"/>
    <w:rsid w:val="00235B71"/>
    <w:rsid w:val="00241036"/>
    <w:rsid w:val="00242DB7"/>
    <w:rsid w:val="00245A66"/>
    <w:rsid w:val="00247872"/>
    <w:rsid w:val="00253C71"/>
    <w:rsid w:val="00260E35"/>
    <w:rsid w:val="00272C76"/>
    <w:rsid w:val="002831FB"/>
    <w:rsid w:val="00290E5A"/>
    <w:rsid w:val="0029484A"/>
    <w:rsid w:val="0029691D"/>
    <w:rsid w:val="00296A00"/>
    <w:rsid w:val="002A055E"/>
    <w:rsid w:val="002A4B0E"/>
    <w:rsid w:val="002B16B2"/>
    <w:rsid w:val="002B5EDE"/>
    <w:rsid w:val="002C23C4"/>
    <w:rsid w:val="002C70F5"/>
    <w:rsid w:val="002C7974"/>
    <w:rsid w:val="002D30BD"/>
    <w:rsid w:val="002D654D"/>
    <w:rsid w:val="002E6C0F"/>
    <w:rsid w:val="002E77E2"/>
    <w:rsid w:val="002F0749"/>
    <w:rsid w:val="003029BC"/>
    <w:rsid w:val="00305320"/>
    <w:rsid w:val="003058C0"/>
    <w:rsid w:val="003120CA"/>
    <w:rsid w:val="003228CD"/>
    <w:rsid w:val="00330C54"/>
    <w:rsid w:val="00331FBF"/>
    <w:rsid w:val="00334B6F"/>
    <w:rsid w:val="00336233"/>
    <w:rsid w:val="00347246"/>
    <w:rsid w:val="00356A68"/>
    <w:rsid w:val="003643D9"/>
    <w:rsid w:val="003646E6"/>
    <w:rsid w:val="003736E1"/>
    <w:rsid w:val="00380D2B"/>
    <w:rsid w:val="00381340"/>
    <w:rsid w:val="003A2027"/>
    <w:rsid w:val="003A2B63"/>
    <w:rsid w:val="003A4CE9"/>
    <w:rsid w:val="003B396C"/>
    <w:rsid w:val="003B3B40"/>
    <w:rsid w:val="003B562B"/>
    <w:rsid w:val="003B5CB0"/>
    <w:rsid w:val="003B60B9"/>
    <w:rsid w:val="003C0210"/>
    <w:rsid w:val="003C51A1"/>
    <w:rsid w:val="003D0391"/>
    <w:rsid w:val="003D33A3"/>
    <w:rsid w:val="003D3A41"/>
    <w:rsid w:val="003D5C94"/>
    <w:rsid w:val="003D6F90"/>
    <w:rsid w:val="003E6CB9"/>
    <w:rsid w:val="003F063D"/>
    <w:rsid w:val="003F15B8"/>
    <w:rsid w:val="003F2DB3"/>
    <w:rsid w:val="003F3AB6"/>
    <w:rsid w:val="003F6F5B"/>
    <w:rsid w:val="00404B39"/>
    <w:rsid w:val="00412643"/>
    <w:rsid w:val="00421C71"/>
    <w:rsid w:val="00424BCD"/>
    <w:rsid w:val="004306F1"/>
    <w:rsid w:val="00431B23"/>
    <w:rsid w:val="00437E05"/>
    <w:rsid w:val="00446F65"/>
    <w:rsid w:val="004523C6"/>
    <w:rsid w:val="004524E3"/>
    <w:rsid w:val="00460451"/>
    <w:rsid w:val="00463561"/>
    <w:rsid w:val="00471891"/>
    <w:rsid w:val="00473D19"/>
    <w:rsid w:val="004756C6"/>
    <w:rsid w:val="00482148"/>
    <w:rsid w:val="00482634"/>
    <w:rsid w:val="004828A7"/>
    <w:rsid w:val="0048416D"/>
    <w:rsid w:val="00493A1E"/>
    <w:rsid w:val="004953A6"/>
    <w:rsid w:val="0049599B"/>
    <w:rsid w:val="004A0E60"/>
    <w:rsid w:val="004A35B8"/>
    <w:rsid w:val="004A5761"/>
    <w:rsid w:val="004B2324"/>
    <w:rsid w:val="004B326F"/>
    <w:rsid w:val="004B3940"/>
    <w:rsid w:val="004C41B6"/>
    <w:rsid w:val="004C505B"/>
    <w:rsid w:val="004D2E0A"/>
    <w:rsid w:val="004D4945"/>
    <w:rsid w:val="004D58CF"/>
    <w:rsid w:val="004D5BAD"/>
    <w:rsid w:val="004E36C1"/>
    <w:rsid w:val="004E3C92"/>
    <w:rsid w:val="004F125D"/>
    <w:rsid w:val="004F15DA"/>
    <w:rsid w:val="004F2BD4"/>
    <w:rsid w:val="004F5081"/>
    <w:rsid w:val="004F6316"/>
    <w:rsid w:val="00502600"/>
    <w:rsid w:val="005046E0"/>
    <w:rsid w:val="00504F27"/>
    <w:rsid w:val="005075D2"/>
    <w:rsid w:val="00510AB2"/>
    <w:rsid w:val="00510EC1"/>
    <w:rsid w:val="00514797"/>
    <w:rsid w:val="00516D71"/>
    <w:rsid w:val="0052169F"/>
    <w:rsid w:val="0052423D"/>
    <w:rsid w:val="00532A95"/>
    <w:rsid w:val="00533E56"/>
    <w:rsid w:val="005344C3"/>
    <w:rsid w:val="00534B88"/>
    <w:rsid w:val="00535B80"/>
    <w:rsid w:val="00541FFF"/>
    <w:rsid w:val="00556879"/>
    <w:rsid w:val="005639C6"/>
    <w:rsid w:val="005776CF"/>
    <w:rsid w:val="00577C37"/>
    <w:rsid w:val="0058123B"/>
    <w:rsid w:val="00582F7C"/>
    <w:rsid w:val="005838B7"/>
    <w:rsid w:val="00586C28"/>
    <w:rsid w:val="005955BA"/>
    <w:rsid w:val="005972FB"/>
    <w:rsid w:val="005A1CCA"/>
    <w:rsid w:val="005A5D0A"/>
    <w:rsid w:val="005A6185"/>
    <w:rsid w:val="005A67D2"/>
    <w:rsid w:val="005B0C40"/>
    <w:rsid w:val="005B0F9A"/>
    <w:rsid w:val="005C19AA"/>
    <w:rsid w:val="005C1F43"/>
    <w:rsid w:val="005C5394"/>
    <w:rsid w:val="005C53F3"/>
    <w:rsid w:val="005C5944"/>
    <w:rsid w:val="005D0677"/>
    <w:rsid w:val="005D07A1"/>
    <w:rsid w:val="005D706D"/>
    <w:rsid w:val="005E0950"/>
    <w:rsid w:val="005E0B70"/>
    <w:rsid w:val="005E3B4D"/>
    <w:rsid w:val="0060378E"/>
    <w:rsid w:val="0061258D"/>
    <w:rsid w:val="00614F96"/>
    <w:rsid w:val="0062061D"/>
    <w:rsid w:val="00632516"/>
    <w:rsid w:val="00644B1E"/>
    <w:rsid w:val="00646860"/>
    <w:rsid w:val="00647178"/>
    <w:rsid w:val="00660117"/>
    <w:rsid w:val="00661866"/>
    <w:rsid w:val="00661A45"/>
    <w:rsid w:val="00661F14"/>
    <w:rsid w:val="00662A85"/>
    <w:rsid w:val="00662DC5"/>
    <w:rsid w:val="00664DB4"/>
    <w:rsid w:val="006825CA"/>
    <w:rsid w:val="00682E79"/>
    <w:rsid w:val="00684CE4"/>
    <w:rsid w:val="00684FB0"/>
    <w:rsid w:val="006851AD"/>
    <w:rsid w:val="00685512"/>
    <w:rsid w:val="00685DF6"/>
    <w:rsid w:val="00686960"/>
    <w:rsid w:val="00687AC4"/>
    <w:rsid w:val="0069146A"/>
    <w:rsid w:val="006929AB"/>
    <w:rsid w:val="00696496"/>
    <w:rsid w:val="0069656B"/>
    <w:rsid w:val="00697616"/>
    <w:rsid w:val="006A1A2C"/>
    <w:rsid w:val="006A225A"/>
    <w:rsid w:val="006A3DB2"/>
    <w:rsid w:val="006A69D6"/>
    <w:rsid w:val="006A6BB2"/>
    <w:rsid w:val="006A7159"/>
    <w:rsid w:val="006B5D1D"/>
    <w:rsid w:val="006D1BD5"/>
    <w:rsid w:val="006D40A4"/>
    <w:rsid w:val="006E567A"/>
    <w:rsid w:val="006F031C"/>
    <w:rsid w:val="006F0796"/>
    <w:rsid w:val="006F0C6F"/>
    <w:rsid w:val="006F0D7E"/>
    <w:rsid w:val="006F1A3A"/>
    <w:rsid w:val="006F29A0"/>
    <w:rsid w:val="006F57B2"/>
    <w:rsid w:val="006F7922"/>
    <w:rsid w:val="006F7ADE"/>
    <w:rsid w:val="00700CFE"/>
    <w:rsid w:val="00700D29"/>
    <w:rsid w:val="00702F1C"/>
    <w:rsid w:val="00704428"/>
    <w:rsid w:val="00723FCD"/>
    <w:rsid w:val="00731F32"/>
    <w:rsid w:val="00733170"/>
    <w:rsid w:val="007354BB"/>
    <w:rsid w:val="0073553B"/>
    <w:rsid w:val="00736086"/>
    <w:rsid w:val="00736620"/>
    <w:rsid w:val="00737103"/>
    <w:rsid w:val="00743F14"/>
    <w:rsid w:val="0074466C"/>
    <w:rsid w:val="007457AC"/>
    <w:rsid w:val="0074631B"/>
    <w:rsid w:val="00757EFC"/>
    <w:rsid w:val="00760DDA"/>
    <w:rsid w:val="00770665"/>
    <w:rsid w:val="00770BD7"/>
    <w:rsid w:val="00775C3C"/>
    <w:rsid w:val="00783824"/>
    <w:rsid w:val="00783A1F"/>
    <w:rsid w:val="00784209"/>
    <w:rsid w:val="007859A5"/>
    <w:rsid w:val="00787049"/>
    <w:rsid w:val="0079364B"/>
    <w:rsid w:val="00793A87"/>
    <w:rsid w:val="00793B97"/>
    <w:rsid w:val="00794592"/>
    <w:rsid w:val="007A051A"/>
    <w:rsid w:val="007A1000"/>
    <w:rsid w:val="007A350B"/>
    <w:rsid w:val="007A6EFB"/>
    <w:rsid w:val="007A722A"/>
    <w:rsid w:val="007B16F0"/>
    <w:rsid w:val="007C023E"/>
    <w:rsid w:val="007D0676"/>
    <w:rsid w:val="007D4151"/>
    <w:rsid w:val="007D5260"/>
    <w:rsid w:val="007E3933"/>
    <w:rsid w:val="007F20B5"/>
    <w:rsid w:val="007F50DE"/>
    <w:rsid w:val="007F5511"/>
    <w:rsid w:val="00802FD4"/>
    <w:rsid w:val="00805634"/>
    <w:rsid w:val="00805E36"/>
    <w:rsid w:val="00807483"/>
    <w:rsid w:val="00807E6D"/>
    <w:rsid w:val="008147E9"/>
    <w:rsid w:val="00823AF3"/>
    <w:rsid w:val="00826541"/>
    <w:rsid w:val="00826601"/>
    <w:rsid w:val="0083163B"/>
    <w:rsid w:val="008362C2"/>
    <w:rsid w:val="00837E32"/>
    <w:rsid w:val="00844C57"/>
    <w:rsid w:val="00850975"/>
    <w:rsid w:val="008570CF"/>
    <w:rsid w:val="00857753"/>
    <w:rsid w:val="00873618"/>
    <w:rsid w:val="00874B36"/>
    <w:rsid w:val="00875486"/>
    <w:rsid w:val="008762EE"/>
    <w:rsid w:val="00882EFD"/>
    <w:rsid w:val="00890AEF"/>
    <w:rsid w:val="00892135"/>
    <w:rsid w:val="00892810"/>
    <w:rsid w:val="00892D9A"/>
    <w:rsid w:val="0089708C"/>
    <w:rsid w:val="008A1E9A"/>
    <w:rsid w:val="008A5FB1"/>
    <w:rsid w:val="008B0C78"/>
    <w:rsid w:val="008B406B"/>
    <w:rsid w:val="008B412C"/>
    <w:rsid w:val="008C6F90"/>
    <w:rsid w:val="008D147C"/>
    <w:rsid w:val="008D3971"/>
    <w:rsid w:val="008D3A95"/>
    <w:rsid w:val="008D3E8A"/>
    <w:rsid w:val="008D3EAC"/>
    <w:rsid w:val="008E4425"/>
    <w:rsid w:val="008E537F"/>
    <w:rsid w:val="008E7786"/>
    <w:rsid w:val="008F1963"/>
    <w:rsid w:val="008F5638"/>
    <w:rsid w:val="008F6D82"/>
    <w:rsid w:val="009064DA"/>
    <w:rsid w:val="0091167B"/>
    <w:rsid w:val="009117E2"/>
    <w:rsid w:val="00917005"/>
    <w:rsid w:val="00917BF3"/>
    <w:rsid w:val="00921480"/>
    <w:rsid w:val="009216B9"/>
    <w:rsid w:val="00924398"/>
    <w:rsid w:val="009274D4"/>
    <w:rsid w:val="00933D7D"/>
    <w:rsid w:val="00936D99"/>
    <w:rsid w:val="00942BF7"/>
    <w:rsid w:val="009430B9"/>
    <w:rsid w:val="00944A73"/>
    <w:rsid w:val="0094506C"/>
    <w:rsid w:val="00947FD8"/>
    <w:rsid w:val="00964EDB"/>
    <w:rsid w:val="009676B5"/>
    <w:rsid w:val="009736E6"/>
    <w:rsid w:val="00973A52"/>
    <w:rsid w:val="00977304"/>
    <w:rsid w:val="00981D58"/>
    <w:rsid w:val="009820F8"/>
    <w:rsid w:val="00984932"/>
    <w:rsid w:val="00984D2D"/>
    <w:rsid w:val="00984D64"/>
    <w:rsid w:val="00987E44"/>
    <w:rsid w:val="00993297"/>
    <w:rsid w:val="0099352B"/>
    <w:rsid w:val="009A0A63"/>
    <w:rsid w:val="009B1851"/>
    <w:rsid w:val="009B2FB6"/>
    <w:rsid w:val="009B4965"/>
    <w:rsid w:val="009B52C2"/>
    <w:rsid w:val="009C0FE8"/>
    <w:rsid w:val="009C64E0"/>
    <w:rsid w:val="009D00B4"/>
    <w:rsid w:val="009D0853"/>
    <w:rsid w:val="009D2D8D"/>
    <w:rsid w:val="009D5BEE"/>
    <w:rsid w:val="009D70AE"/>
    <w:rsid w:val="009D755E"/>
    <w:rsid w:val="009E79BC"/>
    <w:rsid w:val="009F113E"/>
    <w:rsid w:val="009F468B"/>
    <w:rsid w:val="009F7C81"/>
    <w:rsid w:val="00A0029D"/>
    <w:rsid w:val="00A06927"/>
    <w:rsid w:val="00A110AE"/>
    <w:rsid w:val="00A11E73"/>
    <w:rsid w:val="00A12677"/>
    <w:rsid w:val="00A21CCC"/>
    <w:rsid w:val="00A25430"/>
    <w:rsid w:val="00A31916"/>
    <w:rsid w:val="00A347ED"/>
    <w:rsid w:val="00A36512"/>
    <w:rsid w:val="00A42F90"/>
    <w:rsid w:val="00A459BA"/>
    <w:rsid w:val="00A478D1"/>
    <w:rsid w:val="00A479C3"/>
    <w:rsid w:val="00A506D8"/>
    <w:rsid w:val="00A52E38"/>
    <w:rsid w:val="00A53A00"/>
    <w:rsid w:val="00A5595E"/>
    <w:rsid w:val="00A55BAD"/>
    <w:rsid w:val="00A55F30"/>
    <w:rsid w:val="00A624DC"/>
    <w:rsid w:val="00A657EF"/>
    <w:rsid w:val="00A71B77"/>
    <w:rsid w:val="00A73644"/>
    <w:rsid w:val="00A83411"/>
    <w:rsid w:val="00A91822"/>
    <w:rsid w:val="00A92415"/>
    <w:rsid w:val="00A928A9"/>
    <w:rsid w:val="00A92CE0"/>
    <w:rsid w:val="00A936F1"/>
    <w:rsid w:val="00A968CD"/>
    <w:rsid w:val="00AA3685"/>
    <w:rsid w:val="00AA584C"/>
    <w:rsid w:val="00AB1650"/>
    <w:rsid w:val="00AB2A05"/>
    <w:rsid w:val="00AB68A0"/>
    <w:rsid w:val="00AB78E7"/>
    <w:rsid w:val="00AC2810"/>
    <w:rsid w:val="00AD1075"/>
    <w:rsid w:val="00AD4D3F"/>
    <w:rsid w:val="00AD721A"/>
    <w:rsid w:val="00AE0188"/>
    <w:rsid w:val="00AE1603"/>
    <w:rsid w:val="00AE20AE"/>
    <w:rsid w:val="00AF2403"/>
    <w:rsid w:val="00AF333D"/>
    <w:rsid w:val="00AF394C"/>
    <w:rsid w:val="00AF4F3D"/>
    <w:rsid w:val="00AF50DE"/>
    <w:rsid w:val="00B00B08"/>
    <w:rsid w:val="00B05AD9"/>
    <w:rsid w:val="00B07FB1"/>
    <w:rsid w:val="00B13B1F"/>
    <w:rsid w:val="00B1484D"/>
    <w:rsid w:val="00B1645C"/>
    <w:rsid w:val="00B2235B"/>
    <w:rsid w:val="00B24794"/>
    <w:rsid w:val="00B279AD"/>
    <w:rsid w:val="00B30964"/>
    <w:rsid w:val="00B321E2"/>
    <w:rsid w:val="00B411DA"/>
    <w:rsid w:val="00B432A1"/>
    <w:rsid w:val="00B47344"/>
    <w:rsid w:val="00B50F42"/>
    <w:rsid w:val="00B547B4"/>
    <w:rsid w:val="00B5543B"/>
    <w:rsid w:val="00B60DE0"/>
    <w:rsid w:val="00B61291"/>
    <w:rsid w:val="00B6238A"/>
    <w:rsid w:val="00B630D7"/>
    <w:rsid w:val="00B6405D"/>
    <w:rsid w:val="00B65A56"/>
    <w:rsid w:val="00B6608C"/>
    <w:rsid w:val="00B66FA9"/>
    <w:rsid w:val="00B67AEF"/>
    <w:rsid w:val="00B74107"/>
    <w:rsid w:val="00B7437B"/>
    <w:rsid w:val="00B74933"/>
    <w:rsid w:val="00B74E5E"/>
    <w:rsid w:val="00B762FB"/>
    <w:rsid w:val="00B776E2"/>
    <w:rsid w:val="00B83098"/>
    <w:rsid w:val="00B850A2"/>
    <w:rsid w:val="00B94660"/>
    <w:rsid w:val="00B95E7A"/>
    <w:rsid w:val="00BA05EF"/>
    <w:rsid w:val="00BB3BA9"/>
    <w:rsid w:val="00BC0936"/>
    <w:rsid w:val="00BC0A5F"/>
    <w:rsid w:val="00BC1860"/>
    <w:rsid w:val="00BC2DCB"/>
    <w:rsid w:val="00BC4B42"/>
    <w:rsid w:val="00BC6E0F"/>
    <w:rsid w:val="00BD4973"/>
    <w:rsid w:val="00BD6186"/>
    <w:rsid w:val="00BE567D"/>
    <w:rsid w:val="00BE6504"/>
    <w:rsid w:val="00BE7F9E"/>
    <w:rsid w:val="00BF1F41"/>
    <w:rsid w:val="00BF5F11"/>
    <w:rsid w:val="00BF7A69"/>
    <w:rsid w:val="00C001E0"/>
    <w:rsid w:val="00C01A96"/>
    <w:rsid w:val="00C03789"/>
    <w:rsid w:val="00C06DB6"/>
    <w:rsid w:val="00C07001"/>
    <w:rsid w:val="00C07C04"/>
    <w:rsid w:val="00C1269D"/>
    <w:rsid w:val="00C14DC8"/>
    <w:rsid w:val="00C15DBB"/>
    <w:rsid w:val="00C16A74"/>
    <w:rsid w:val="00C16DE8"/>
    <w:rsid w:val="00C172C9"/>
    <w:rsid w:val="00C22F5A"/>
    <w:rsid w:val="00C2504E"/>
    <w:rsid w:val="00C25B75"/>
    <w:rsid w:val="00C266EE"/>
    <w:rsid w:val="00C377A5"/>
    <w:rsid w:val="00C40D37"/>
    <w:rsid w:val="00C43639"/>
    <w:rsid w:val="00C43A79"/>
    <w:rsid w:val="00C45B63"/>
    <w:rsid w:val="00C50908"/>
    <w:rsid w:val="00C548C4"/>
    <w:rsid w:val="00C55066"/>
    <w:rsid w:val="00C57F2C"/>
    <w:rsid w:val="00C60DAD"/>
    <w:rsid w:val="00C644DA"/>
    <w:rsid w:val="00C64AB5"/>
    <w:rsid w:val="00C659E2"/>
    <w:rsid w:val="00C7410E"/>
    <w:rsid w:val="00C8540D"/>
    <w:rsid w:val="00C855F2"/>
    <w:rsid w:val="00C92B97"/>
    <w:rsid w:val="00CA4F80"/>
    <w:rsid w:val="00CB0F5B"/>
    <w:rsid w:val="00CB1AE0"/>
    <w:rsid w:val="00CB2040"/>
    <w:rsid w:val="00CB37DC"/>
    <w:rsid w:val="00CB4F06"/>
    <w:rsid w:val="00CB642F"/>
    <w:rsid w:val="00CB70C4"/>
    <w:rsid w:val="00CB78DE"/>
    <w:rsid w:val="00CC0F27"/>
    <w:rsid w:val="00CD1684"/>
    <w:rsid w:val="00CD1CA2"/>
    <w:rsid w:val="00CD2236"/>
    <w:rsid w:val="00CD31D5"/>
    <w:rsid w:val="00CD5EB8"/>
    <w:rsid w:val="00CE4947"/>
    <w:rsid w:val="00CE59F5"/>
    <w:rsid w:val="00CE655F"/>
    <w:rsid w:val="00CF1D66"/>
    <w:rsid w:val="00CF4ECE"/>
    <w:rsid w:val="00D02156"/>
    <w:rsid w:val="00D04D54"/>
    <w:rsid w:val="00D04EE5"/>
    <w:rsid w:val="00D0598A"/>
    <w:rsid w:val="00D06E31"/>
    <w:rsid w:val="00D15497"/>
    <w:rsid w:val="00D20212"/>
    <w:rsid w:val="00D212B8"/>
    <w:rsid w:val="00D24160"/>
    <w:rsid w:val="00D2679E"/>
    <w:rsid w:val="00D3340A"/>
    <w:rsid w:val="00D35C2B"/>
    <w:rsid w:val="00D36DCD"/>
    <w:rsid w:val="00D41039"/>
    <w:rsid w:val="00D473DE"/>
    <w:rsid w:val="00D50AA0"/>
    <w:rsid w:val="00D57943"/>
    <w:rsid w:val="00D61C7C"/>
    <w:rsid w:val="00D624D4"/>
    <w:rsid w:val="00D67477"/>
    <w:rsid w:val="00D710A4"/>
    <w:rsid w:val="00D77121"/>
    <w:rsid w:val="00D84A3F"/>
    <w:rsid w:val="00D87741"/>
    <w:rsid w:val="00D90EE0"/>
    <w:rsid w:val="00D912C1"/>
    <w:rsid w:val="00D918CD"/>
    <w:rsid w:val="00D938C2"/>
    <w:rsid w:val="00D966F3"/>
    <w:rsid w:val="00DA5CA1"/>
    <w:rsid w:val="00DA6CCA"/>
    <w:rsid w:val="00DB0B51"/>
    <w:rsid w:val="00DB0DD4"/>
    <w:rsid w:val="00DB24E8"/>
    <w:rsid w:val="00DB2ECB"/>
    <w:rsid w:val="00DB5D07"/>
    <w:rsid w:val="00DC38D2"/>
    <w:rsid w:val="00DE3A2F"/>
    <w:rsid w:val="00DE3FAC"/>
    <w:rsid w:val="00DF0887"/>
    <w:rsid w:val="00DF3688"/>
    <w:rsid w:val="00DF6C9C"/>
    <w:rsid w:val="00E0004A"/>
    <w:rsid w:val="00E03A26"/>
    <w:rsid w:val="00E06C95"/>
    <w:rsid w:val="00E132D6"/>
    <w:rsid w:val="00E15B78"/>
    <w:rsid w:val="00E27C55"/>
    <w:rsid w:val="00E33DDD"/>
    <w:rsid w:val="00E36DF6"/>
    <w:rsid w:val="00E51625"/>
    <w:rsid w:val="00E53E1F"/>
    <w:rsid w:val="00E5515E"/>
    <w:rsid w:val="00E609AC"/>
    <w:rsid w:val="00E71607"/>
    <w:rsid w:val="00E87E9E"/>
    <w:rsid w:val="00E916CE"/>
    <w:rsid w:val="00E93B3B"/>
    <w:rsid w:val="00E94C0C"/>
    <w:rsid w:val="00E97AB9"/>
    <w:rsid w:val="00EA040F"/>
    <w:rsid w:val="00EA198C"/>
    <w:rsid w:val="00EA5475"/>
    <w:rsid w:val="00EB0E4D"/>
    <w:rsid w:val="00EB0FFE"/>
    <w:rsid w:val="00EB14D7"/>
    <w:rsid w:val="00EC18C8"/>
    <w:rsid w:val="00EC2FAB"/>
    <w:rsid w:val="00EC33BF"/>
    <w:rsid w:val="00EE298A"/>
    <w:rsid w:val="00EE3CB4"/>
    <w:rsid w:val="00EE3D2F"/>
    <w:rsid w:val="00EE55AA"/>
    <w:rsid w:val="00EE5F28"/>
    <w:rsid w:val="00EF1A49"/>
    <w:rsid w:val="00F01FFA"/>
    <w:rsid w:val="00F04DA3"/>
    <w:rsid w:val="00F051AB"/>
    <w:rsid w:val="00F07BAE"/>
    <w:rsid w:val="00F10604"/>
    <w:rsid w:val="00F14F80"/>
    <w:rsid w:val="00F1744F"/>
    <w:rsid w:val="00F178BB"/>
    <w:rsid w:val="00F3003B"/>
    <w:rsid w:val="00F306E3"/>
    <w:rsid w:val="00F3122F"/>
    <w:rsid w:val="00F3435B"/>
    <w:rsid w:val="00F361BD"/>
    <w:rsid w:val="00F36477"/>
    <w:rsid w:val="00F40DBD"/>
    <w:rsid w:val="00F41AA9"/>
    <w:rsid w:val="00F45A28"/>
    <w:rsid w:val="00F53527"/>
    <w:rsid w:val="00F54969"/>
    <w:rsid w:val="00F553A7"/>
    <w:rsid w:val="00F55DED"/>
    <w:rsid w:val="00F5757A"/>
    <w:rsid w:val="00F64801"/>
    <w:rsid w:val="00F715A5"/>
    <w:rsid w:val="00F722C4"/>
    <w:rsid w:val="00F72A1C"/>
    <w:rsid w:val="00F73B5D"/>
    <w:rsid w:val="00F7667E"/>
    <w:rsid w:val="00F80141"/>
    <w:rsid w:val="00F809EC"/>
    <w:rsid w:val="00F90458"/>
    <w:rsid w:val="00F94538"/>
    <w:rsid w:val="00F95BE7"/>
    <w:rsid w:val="00F961B5"/>
    <w:rsid w:val="00FA027F"/>
    <w:rsid w:val="00FA66F0"/>
    <w:rsid w:val="00FA6AE8"/>
    <w:rsid w:val="00FB09B9"/>
    <w:rsid w:val="00FB13C9"/>
    <w:rsid w:val="00FC060E"/>
    <w:rsid w:val="00FD57E6"/>
    <w:rsid w:val="00FE1C96"/>
    <w:rsid w:val="00FE2608"/>
    <w:rsid w:val="00FE3953"/>
    <w:rsid w:val="00FE55DB"/>
    <w:rsid w:val="00FE627D"/>
    <w:rsid w:val="00FE652C"/>
    <w:rsid w:val="00FF2D23"/>
    <w:rsid w:val="00FF39E5"/>
    <w:rsid w:val="00FF4D2E"/>
    <w:rsid w:val="00FF59FE"/>
    <w:rsid w:val="00FF5F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hapeDefaults>
    <o:shapedefaults v:ext="edit" spidmax="2049"/>
    <o:shapelayout v:ext="edit">
      <o:idmap v:ext="edit" data="1"/>
    </o:shapelayout>
  </w:shapeDefaults>
  <w:decimalSymbol w:val="."/>
  <w:listSeparator w:val=","/>
  <w15:chartTrackingRefBased/>
  <w15:docId w15:val="{0A9CD5A1-A2F7-47B3-91DD-E0EAACAE0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6185"/>
    <w:pPr>
      <w:jc w:val="both"/>
    </w:pPr>
    <w:rPr>
      <w:snapToGrid w:val="0"/>
      <w:sz w:val="24"/>
    </w:rPr>
  </w:style>
  <w:style w:type="paragraph" w:styleId="Heading1">
    <w:name w:val="heading 1"/>
    <w:basedOn w:val="Normal"/>
    <w:next w:val="Normal"/>
    <w:qFormat/>
    <w:pPr>
      <w:keepNext/>
      <w:ind w:firstLine="720"/>
      <w:outlineLvl w:val="0"/>
    </w:pPr>
    <w:rPr>
      <w:rFonts w:ascii="Arial" w:hAnsi="Arial"/>
      <w:b/>
    </w:rPr>
  </w:style>
  <w:style w:type="paragraph" w:styleId="Heading2">
    <w:name w:val="heading 2"/>
    <w:basedOn w:val="Normal"/>
    <w:next w:val="Normal"/>
    <w:qFormat/>
    <w:pPr>
      <w:spacing w:after="240"/>
      <w:outlineLvl w:val="1"/>
    </w:pPr>
    <w:rPr>
      <w:snapToGrid/>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Indent">
    <w:name w:val="Body Text Indent"/>
    <w:basedOn w:val="Normal"/>
    <w:pPr>
      <w:ind w:firstLine="720"/>
    </w:p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link w:val="BodyTextIndent2Char"/>
    <w:pPr>
      <w:ind w:firstLine="720"/>
    </w:pPr>
    <w:rPr>
      <w:sz w:val="20"/>
    </w:rPr>
  </w:style>
  <w:style w:type="paragraph" w:customStyle="1" w:styleId="MWbodj">
    <w:name w:val="MWbodj"/>
    <w:aliases w:val="p4"/>
    <w:basedOn w:val="Normal"/>
    <w:pPr>
      <w:suppressAutoHyphens/>
      <w:spacing w:after="240"/>
      <w:ind w:firstLine="720"/>
    </w:pPr>
    <w:rPr>
      <w:snapToGrid/>
    </w:rPr>
  </w:style>
  <w:style w:type="paragraph" w:customStyle="1" w:styleId="center">
    <w:name w:val="center"/>
    <w:basedOn w:val="Normal"/>
    <w:pPr>
      <w:suppressAutoHyphens/>
      <w:spacing w:after="360"/>
      <w:jc w:val="center"/>
    </w:pPr>
    <w:rPr>
      <w:snapToGrid/>
    </w:rPr>
  </w:style>
  <w:style w:type="paragraph" w:styleId="BlockText">
    <w:name w:val="Block Text"/>
    <w:basedOn w:val="Normal"/>
    <w:pPr>
      <w:ind w:left="720" w:right="720"/>
    </w:pPr>
    <w:rPr>
      <w:b/>
      <w:snapToGrid/>
      <w:sz w:val="28"/>
    </w:rPr>
  </w:style>
  <w:style w:type="paragraph" w:customStyle="1" w:styleId="Recitalsa">
    <w:name w:val="Recitals (a)"/>
    <w:basedOn w:val="Normal"/>
    <w:pPr>
      <w:numPr>
        <w:numId w:val="1"/>
      </w:numPr>
      <w:tabs>
        <w:tab w:val="clear" w:pos="1080"/>
      </w:tabs>
      <w:spacing w:after="240"/>
    </w:pPr>
    <w:rPr>
      <w:snapToGrid/>
      <w:color w:val="000000"/>
    </w:rPr>
  </w:style>
  <w:style w:type="paragraph" w:customStyle="1" w:styleId="MWbod">
    <w:name w:val="MWbod"/>
    <w:aliases w:val="p3"/>
    <w:basedOn w:val="Normal"/>
    <w:pPr>
      <w:suppressAutoHyphens/>
      <w:spacing w:after="240"/>
      <w:ind w:firstLine="720"/>
    </w:pPr>
    <w:rPr>
      <w:snapToGrid/>
    </w:rPr>
  </w:style>
  <w:style w:type="paragraph" w:customStyle="1" w:styleId="MWNum1">
    <w:name w:val="MWNum1"/>
    <w:aliases w:val="n1"/>
    <w:basedOn w:val="Normal"/>
    <w:pPr>
      <w:numPr>
        <w:numId w:val="2"/>
      </w:numPr>
      <w:tabs>
        <w:tab w:val="clear" w:pos="1080"/>
      </w:tabs>
      <w:suppressAutoHyphens/>
      <w:spacing w:after="240"/>
    </w:pPr>
    <w:rPr>
      <w:snapToGrid/>
    </w:rPr>
  </w:style>
  <w:style w:type="character" w:customStyle="1" w:styleId="ParaNum">
    <w:name w:val="ParaNum"/>
    <w:rPr>
      <w:b/>
      <w:i/>
      <w:vanish/>
      <w:spacing w:val="0"/>
      <w:u w:val="none"/>
    </w:rPr>
  </w:style>
  <w:style w:type="paragraph" w:customStyle="1" w:styleId="FilenameText">
    <w:name w:val="FilenameText"/>
    <w:basedOn w:val="Normal"/>
    <w:next w:val="Normal"/>
    <w:rPr>
      <w:sz w:val="16"/>
    </w:rPr>
  </w:style>
  <w:style w:type="paragraph" w:customStyle="1" w:styleId="FIN3-L2">
    <w:name w:val="FIN3-L2"/>
    <w:aliases w:val="f32"/>
    <w:basedOn w:val="Normal"/>
    <w:pPr>
      <w:numPr>
        <w:ilvl w:val="1"/>
        <w:numId w:val="10"/>
      </w:numPr>
      <w:tabs>
        <w:tab w:val="num" w:pos="720"/>
      </w:tabs>
      <w:spacing w:after="240"/>
      <w:ind w:left="720" w:firstLine="720"/>
    </w:pPr>
  </w:style>
  <w:style w:type="paragraph" w:customStyle="1" w:styleId="FIN3-L3">
    <w:name w:val="FIN3-L3"/>
    <w:aliases w:val="f33"/>
    <w:basedOn w:val="Normal"/>
    <w:pPr>
      <w:numPr>
        <w:ilvl w:val="2"/>
        <w:numId w:val="10"/>
      </w:numPr>
      <w:tabs>
        <w:tab w:val="num" w:pos="720"/>
      </w:tabs>
      <w:spacing w:after="240"/>
      <w:ind w:left="720" w:firstLine="720"/>
    </w:pPr>
  </w:style>
  <w:style w:type="paragraph" w:customStyle="1" w:styleId="FIN3-L4">
    <w:name w:val="FIN3-L4"/>
    <w:aliases w:val="f34"/>
    <w:basedOn w:val="Normal"/>
    <w:pPr>
      <w:numPr>
        <w:ilvl w:val="3"/>
        <w:numId w:val="10"/>
      </w:numPr>
      <w:tabs>
        <w:tab w:val="num" w:pos="720"/>
      </w:tabs>
      <w:spacing w:after="240"/>
      <w:ind w:left="720" w:firstLine="720"/>
    </w:pPr>
  </w:style>
  <w:style w:type="character" w:customStyle="1" w:styleId="DeltaViewInsertion">
    <w:name w:val="DeltaView Insertion"/>
    <w:rPr>
      <w:b/>
      <w:color w:val="000000"/>
      <w:spacing w:val="0"/>
      <w:u w:val="double"/>
    </w:rPr>
  </w:style>
  <w:style w:type="character" w:customStyle="1" w:styleId="DeltaViewDeletion">
    <w:name w:val="DeltaView Deletion"/>
    <w:rPr>
      <w:b/>
      <w:color w:val="000000"/>
      <w:spacing w:val="0"/>
      <w:u w:val="double"/>
    </w:rPr>
  </w:style>
  <w:style w:type="character" w:customStyle="1" w:styleId="DeltaViewDelimiter">
    <w:name w:val="DeltaView Delimiter"/>
    <w:rPr>
      <w:spacing w:val="0"/>
    </w:rPr>
  </w:style>
  <w:style w:type="character" w:styleId="CommentReference">
    <w:name w:val="annotation reference"/>
    <w:semiHidden/>
    <w:rPr>
      <w:sz w:val="16"/>
    </w:rPr>
  </w:style>
  <w:style w:type="paragraph" w:styleId="Title">
    <w:name w:val="Title"/>
    <w:basedOn w:val="Normal"/>
    <w:qFormat/>
    <w:pPr>
      <w:jc w:val="center"/>
    </w:pPr>
    <w:rPr>
      <w:b/>
      <w:snapToGrid/>
    </w:rPr>
  </w:style>
  <w:style w:type="paragraph" w:customStyle="1" w:styleId="MWNum2j">
    <w:name w:val="MWNum2j"/>
    <w:aliases w:val="n2"/>
    <w:basedOn w:val="Normal"/>
    <w:pPr>
      <w:numPr>
        <w:numId w:val="3"/>
      </w:numPr>
      <w:tabs>
        <w:tab w:val="clear" w:pos="1080"/>
      </w:tabs>
      <w:suppressAutoHyphens/>
      <w:spacing w:after="240"/>
    </w:pPr>
    <w:rPr>
      <w:snapToGrid/>
    </w:rPr>
  </w:style>
  <w:style w:type="paragraph" w:customStyle="1" w:styleId="MWblj">
    <w:name w:val="MWblj"/>
    <w:aliases w:val="p2"/>
    <w:basedOn w:val="Normal"/>
    <w:rsid w:val="000F593D"/>
    <w:pPr>
      <w:suppressAutoHyphens/>
      <w:spacing w:after="240"/>
    </w:pPr>
    <w:rPr>
      <w:snapToGrid/>
    </w:rPr>
  </w:style>
  <w:style w:type="paragraph" w:customStyle="1" w:styleId="Outline2L1">
    <w:name w:val="Outline2_L1"/>
    <w:basedOn w:val="Normal"/>
    <w:rsid w:val="000F593D"/>
    <w:pPr>
      <w:keepNext/>
      <w:numPr>
        <w:numId w:val="4"/>
      </w:numPr>
      <w:spacing w:after="240"/>
      <w:outlineLvl w:val="0"/>
    </w:pPr>
    <w:rPr>
      <w:snapToGrid/>
    </w:rPr>
  </w:style>
  <w:style w:type="paragraph" w:customStyle="1" w:styleId="Outline2L2">
    <w:name w:val="Outline2_L2"/>
    <w:basedOn w:val="Outline2L1"/>
    <w:rsid w:val="000F593D"/>
    <w:pPr>
      <w:keepNext w:val="0"/>
      <w:numPr>
        <w:ilvl w:val="1"/>
      </w:numPr>
      <w:outlineLvl w:val="1"/>
    </w:pPr>
  </w:style>
  <w:style w:type="paragraph" w:customStyle="1" w:styleId="Outline2L3">
    <w:name w:val="Outline2_L3"/>
    <w:basedOn w:val="Outline2L2"/>
    <w:rsid w:val="000F593D"/>
    <w:pPr>
      <w:numPr>
        <w:ilvl w:val="2"/>
      </w:numPr>
      <w:outlineLvl w:val="2"/>
    </w:pPr>
  </w:style>
  <w:style w:type="paragraph" w:customStyle="1" w:styleId="Outline2L4">
    <w:name w:val="Outline2_L4"/>
    <w:basedOn w:val="Outline2L3"/>
    <w:rsid w:val="000F593D"/>
    <w:pPr>
      <w:numPr>
        <w:ilvl w:val="3"/>
      </w:numPr>
      <w:spacing w:line="480" w:lineRule="auto"/>
      <w:jc w:val="left"/>
      <w:outlineLvl w:val="3"/>
    </w:pPr>
  </w:style>
  <w:style w:type="paragraph" w:customStyle="1" w:styleId="Outline2L5">
    <w:name w:val="Outline2_L5"/>
    <w:basedOn w:val="Outline2L4"/>
    <w:rsid w:val="000F593D"/>
    <w:pPr>
      <w:numPr>
        <w:ilvl w:val="4"/>
      </w:numPr>
      <w:outlineLvl w:val="4"/>
    </w:pPr>
  </w:style>
  <w:style w:type="paragraph" w:customStyle="1" w:styleId="Outline2L6">
    <w:name w:val="Outline2_L6"/>
    <w:basedOn w:val="Outline2L5"/>
    <w:rsid w:val="000F593D"/>
    <w:pPr>
      <w:numPr>
        <w:ilvl w:val="5"/>
      </w:numPr>
      <w:outlineLvl w:val="5"/>
    </w:pPr>
  </w:style>
  <w:style w:type="paragraph" w:customStyle="1" w:styleId="Outline2L7">
    <w:name w:val="Outline2_L7"/>
    <w:basedOn w:val="Outline2L6"/>
    <w:rsid w:val="000F593D"/>
    <w:pPr>
      <w:numPr>
        <w:ilvl w:val="6"/>
      </w:numPr>
      <w:outlineLvl w:val="6"/>
    </w:pPr>
  </w:style>
  <w:style w:type="paragraph" w:customStyle="1" w:styleId="Outline2L8">
    <w:name w:val="Outline2_L8"/>
    <w:basedOn w:val="Outline2L7"/>
    <w:rsid w:val="000F593D"/>
    <w:pPr>
      <w:numPr>
        <w:ilvl w:val="7"/>
      </w:numPr>
      <w:outlineLvl w:val="7"/>
    </w:pPr>
  </w:style>
  <w:style w:type="paragraph" w:customStyle="1" w:styleId="Outline2L9">
    <w:name w:val="Outline2_L9"/>
    <w:basedOn w:val="Outline2L8"/>
    <w:rsid w:val="000F593D"/>
    <w:pPr>
      <w:numPr>
        <w:ilvl w:val="8"/>
      </w:numPr>
      <w:outlineLvl w:val="8"/>
    </w:pPr>
  </w:style>
  <w:style w:type="paragraph" w:customStyle="1" w:styleId="Article3L1">
    <w:name w:val="Article3_L1"/>
    <w:basedOn w:val="Normal"/>
    <w:rsid w:val="009B52C2"/>
    <w:pPr>
      <w:numPr>
        <w:numId w:val="5"/>
      </w:numPr>
      <w:spacing w:after="240"/>
      <w:outlineLvl w:val="0"/>
    </w:pPr>
    <w:rPr>
      <w:snapToGrid/>
    </w:rPr>
  </w:style>
  <w:style w:type="paragraph" w:customStyle="1" w:styleId="Article3L2">
    <w:name w:val="Article3_L2"/>
    <w:basedOn w:val="Article3L1"/>
    <w:rsid w:val="009B52C2"/>
    <w:pPr>
      <w:numPr>
        <w:ilvl w:val="1"/>
      </w:numPr>
      <w:outlineLvl w:val="1"/>
    </w:pPr>
  </w:style>
  <w:style w:type="paragraph" w:customStyle="1" w:styleId="Article3L3">
    <w:name w:val="Article3_L3"/>
    <w:basedOn w:val="Article3L2"/>
    <w:rsid w:val="009B52C2"/>
    <w:pPr>
      <w:numPr>
        <w:ilvl w:val="2"/>
      </w:numPr>
      <w:outlineLvl w:val="2"/>
    </w:pPr>
  </w:style>
  <w:style w:type="paragraph" w:customStyle="1" w:styleId="Article3L4">
    <w:name w:val="Article3_L4"/>
    <w:basedOn w:val="Article3L3"/>
    <w:rsid w:val="009B52C2"/>
    <w:pPr>
      <w:numPr>
        <w:ilvl w:val="3"/>
      </w:numPr>
      <w:outlineLvl w:val="3"/>
    </w:pPr>
  </w:style>
  <w:style w:type="paragraph" w:customStyle="1" w:styleId="Article3L5">
    <w:name w:val="Article3_L5"/>
    <w:basedOn w:val="Article3L4"/>
    <w:rsid w:val="009B52C2"/>
    <w:pPr>
      <w:numPr>
        <w:ilvl w:val="4"/>
      </w:numPr>
      <w:outlineLvl w:val="4"/>
    </w:pPr>
  </w:style>
  <w:style w:type="paragraph" w:customStyle="1" w:styleId="Article3L6">
    <w:name w:val="Article3_L6"/>
    <w:basedOn w:val="Article3L5"/>
    <w:rsid w:val="009B52C2"/>
    <w:pPr>
      <w:numPr>
        <w:ilvl w:val="5"/>
      </w:numPr>
      <w:outlineLvl w:val="5"/>
    </w:pPr>
  </w:style>
  <w:style w:type="paragraph" w:customStyle="1" w:styleId="Article3L7">
    <w:name w:val="Article3_L7"/>
    <w:basedOn w:val="Article3L6"/>
    <w:rsid w:val="009B52C2"/>
    <w:pPr>
      <w:numPr>
        <w:ilvl w:val="6"/>
      </w:numPr>
      <w:outlineLvl w:val="6"/>
    </w:pPr>
  </w:style>
  <w:style w:type="paragraph" w:customStyle="1" w:styleId="Article3L8">
    <w:name w:val="Article3_L8"/>
    <w:basedOn w:val="Article3L7"/>
    <w:rsid w:val="009B52C2"/>
    <w:pPr>
      <w:numPr>
        <w:ilvl w:val="7"/>
      </w:numPr>
      <w:outlineLvl w:val="7"/>
    </w:pPr>
  </w:style>
  <w:style w:type="paragraph" w:customStyle="1" w:styleId="Article3L9">
    <w:name w:val="Article3_L9"/>
    <w:basedOn w:val="Article3L8"/>
    <w:next w:val="Article3L8"/>
    <w:rsid w:val="009B52C2"/>
    <w:pPr>
      <w:numPr>
        <w:ilvl w:val="8"/>
      </w:numPr>
      <w:outlineLvl w:val="8"/>
    </w:pPr>
  </w:style>
  <w:style w:type="paragraph" w:styleId="ListParagraph">
    <w:name w:val="List Paragraph"/>
    <w:basedOn w:val="Normal"/>
    <w:uiPriority w:val="34"/>
    <w:qFormat/>
    <w:rsid w:val="00E15B78"/>
    <w:pPr>
      <w:ind w:left="720"/>
    </w:pPr>
    <w:rPr>
      <w:snapToGrid/>
      <w:sz w:val="20"/>
    </w:rPr>
  </w:style>
  <w:style w:type="paragraph" w:styleId="PlainText">
    <w:name w:val="Plain Text"/>
    <w:basedOn w:val="Normal"/>
    <w:link w:val="PlainTextChar"/>
    <w:uiPriority w:val="99"/>
    <w:unhideWhenUsed/>
    <w:rsid w:val="00EC18C8"/>
    <w:rPr>
      <w:rFonts w:ascii="Consolas" w:eastAsia="Calibri" w:hAnsi="Consolas"/>
      <w:snapToGrid/>
      <w:sz w:val="21"/>
      <w:szCs w:val="21"/>
    </w:rPr>
  </w:style>
  <w:style w:type="character" w:customStyle="1" w:styleId="PlainTextChar">
    <w:name w:val="Plain Text Char"/>
    <w:link w:val="PlainText"/>
    <w:uiPriority w:val="99"/>
    <w:rsid w:val="00EC18C8"/>
    <w:rPr>
      <w:rFonts w:ascii="Consolas" w:eastAsia="Calibri" w:hAnsi="Consolas" w:cs="Times New Roman"/>
      <w:sz w:val="21"/>
      <w:szCs w:val="21"/>
    </w:rPr>
  </w:style>
  <w:style w:type="paragraph" w:customStyle="1" w:styleId="Default">
    <w:name w:val="Default"/>
    <w:rsid w:val="00736620"/>
    <w:pPr>
      <w:autoSpaceDE w:val="0"/>
      <w:autoSpaceDN w:val="0"/>
      <w:adjustRightInd w:val="0"/>
      <w:jc w:val="both"/>
    </w:pPr>
    <w:rPr>
      <w:rFonts w:ascii="Arial" w:hAnsi="Arial" w:cs="Arial"/>
      <w:color w:val="000000"/>
      <w:sz w:val="24"/>
      <w:szCs w:val="24"/>
    </w:rPr>
  </w:style>
  <w:style w:type="character" w:customStyle="1" w:styleId="HeaderChar">
    <w:name w:val="Header Char"/>
    <w:link w:val="Header"/>
    <w:rsid w:val="00662A85"/>
    <w:rPr>
      <w:snapToGrid w:val="0"/>
      <w:sz w:val="24"/>
    </w:rPr>
  </w:style>
  <w:style w:type="paragraph" w:customStyle="1" w:styleId="Style1">
    <w:name w:val="Style 1"/>
    <w:basedOn w:val="Normal"/>
    <w:rsid w:val="002A055E"/>
    <w:pPr>
      <w:jc w:val="center"/>
    </w:pPr>
    <w:rPr>
      <w:noProof/>
      <w:snapToGrid/>
      <w:color w:val="000000"/>
      <w:sz w:val="20"/>
    </w:rPr>
  </w:style>
  <w:style w:type="paragraph" w:customStyle="1" w:styleId="Style2">
    <w:name w:val="Style 2"/>
    <w:basedOn w:val="Normal"/>
    <w:rsid w:val="002A055E"/>
    <w:pPr>
      <w:ind w:right="72" w:firstLine="720"/>
    </w:pPr>
    <w:rPr>
      <w:noProof/>
      <w:snapToGrid/>
      <w:color w:val="000000"/>
      <w:sz w:val="20"/>
    </w:rPr>
  </w:style>
  <w:style w:type="paragraph" w:styleId="NormalWeb">
    <w:name w:val="Normal (Web)"/>
    <w:basedOn w:val="Normal"/>
    <w:unhideWhenUsed/>
    <w:rsid w:val="00023FC6"/>
    <w:pPr>
      <w:spacing w:before="100" w:beforeAutospacing="1" w:after="100" w:afterAutospacing="1"/>
    </w:pPr>
    <w:rPr>
      <w:snapToGrid/>
      <w:szCs w:val="24"/>
    </w:rPr>
  </w:style>
  <w:style w:type="character" w:customStyle="1" w:styleId="BodyTextIndent2Char">
    <w:name w:val="Body Text Indent 2 Char"/>
    <w:link w:val="BodyTextIndent2"/>
    <w:rsid w:val="005075D2"/>
    <w:rPr>
      <w:snapToGrid w:val="0"/>
    </w:rPr>
  </w:style>
  <w:style w:type="paragraph" w:styleId="BodyText">
    <w:name w:val="Body Text"/>
    <w:basedOn w:val="Normal"/>
    <w:link w:val="BodyTextChar"/>
    <w:rsid w:val="0052423D"/>
    <w:pPr>
      <w:spacing w:after="120"/>
    </w:pPr>
  </w:style>
  <w:style w:type="character" w:customStyle="1" w:styleId="BodyTextChar">
    <w:name w:val="Body Text Char"/>
    <w:link w:val="BodyText"/>
    <w:rsid w:val="0052423D"/>
    <w:rPr>
      <w:snapToGrid w:val="0"/>
      <w:sz w:val="24"/>
    </w:rPr>
  </w:style>
  <w:style w:type="paragraph" w:styleId="BodyTextFirstIndent">
    <w:name w:val="Body Text First Indent"/>
    <w:basedOn w:val="BodyText"/>
    <w:link w:val="BodyTextFirstIndentChar"/>
    <w:rsid w:val="0052423D"/>
    <w:pPr>
      <w:ind w:firstLine="210"/>
    </w:pPr>
    <w:rPr>
      <w:snapToGrid/>
      <w:sz w:val="20"/>
    </w:rPr>
  </w:style>
  <w:style w:type="character" w:customStyle="1" w:styleId="BodyTextFirstIndentChar">
    <w:name w:val="Body Text First Indent Char"/>
    <w:link w:val="BodyTextFirstIndent"/>
    <w:rsid w:val="0052423D"/>
    <w:rPr>
      <w:snapToGrid w:val="0"/>
      <w:sz w:val="24"/>
    </w:rPr>
  </w:style>
  <w:style w:type="paragraph" w:customStyle="1" w:styleId="Single05">
    <w:name w:val="Single 0.5&quot;"/>
    <w:basedOn w:val="Normal"/>
    <w:uiPriority w:val="4"/>
    <w:qFormat/>
    <w:rsid w:val="0052423D"/>
    <w:pPr>
      <w:suppressAutoHyphens/>
      <w:spacing w:after="240"/>
      <w:ind w:firstLine="720"/>
    </w:pPr>
    <w:rPr>
      <w:snapToGrid/>
    </w:rPr>
  </w:style>
  <w:style w:type="paragraph" w:styleId="BalloonText">
    <w:name w:val="Balloon Text"/>
    <w:basedOn w:val="Normal"/>
    <w:link w:val="BalloonTextChar"/>
    <w:rsid w:val="00A31916"/>
    <w:rPr>
      <w:rFonts w:ascii="Segoe UI" w:hAnsi="Segoe UI" w:cs="Segoe UI"/>
      <w:sz w:val="18"/>
      <w:szCs w:val="18"/>
    </w:rPr>
  </w:style>
  <w:style w:type="character" w:customStyle="1" w:styleId="BalloonTextChar">
    <w:name w:val="Balloon Text Char"/>
    <w:link w:val="BalloonText"/>
    <w:rsid w:val="00A31916"/>
    <w:rPr>
      <w:rFonts w:ascii="Segoe UI" w:hAnsi="Segoe UI" w:cs="Segoe UI"/>
      <w:snapToGrid w:val="0"/>
      <w:sz w:val="18"/>
      <w:szCs w:val="18"/>
    </w:rPr>
  </w:style>
  <w:style w:type="paragraph" w:styleId="CommentText">
    <w:name w:val="annotation text"/>
    <w:basedOn w:val="Normal"/>
    <w:link w:val="CommentTextChar"/>
    <w:rsid w:val="00D918CD"/>
    <w:rPr>
      <w:sz w:val="20"/>
    </w:rPr>
  </w:style>
  <w:style w:type="character" w:customStyle="1" w:styleId="CommentTextChar">
    <w:name w:val="Comment Text Char"/>
    <w:basedOn w:val="DefaultParagraphFont"/>
    <w:link w:val="CommentText"/>
    <w:rsid w:val="00D918CD"/>
    <w:rPr>
      <w:snapToGrid w:val="0"/>
    </w:rPr>
  </w:style>
  <w:style w:type="paragraph" w:styleId="CommentSubject">
    <w:name w:val="annotation subject"/>
    <w:basedOn w:val="CommentText"/>
    <w:next w:val="CommentText"/>
    <w:link w:val="CommentSubjectChar"/>
    <w:rsid w:val="00D918CD"/>
    <w:rPr>
      <w:b/>
      <w:bCs/>
    </w:rPr>
  </w:style>
  <w:style w:type="character" w:customStyle="1" w:styleId="CommentSubjectChar">
    <w:name w:val="Comment Subject Char"/>
    <w:basedOn w:val="CommentTextChar"/>
    <w:link w:val="CommentSubject"/>
    <w:rsid w:val="00D918CD"/>
    <w:rP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00604">
      <w:bodyDiv w:val="1"/>
      <w:marLeft w:val="0"/>
      <w:marRight w:val="0"/>
      <w:marTop w:val="0"/>
      <w:marBottom w:val="0"/>
      <w:divBdr>
        <w:top w:val="none" w:sz="0" w:space="0" w:color="auto"/>
        <w:left w:val="none" w:sz="0" w:space="0" w:color="auto"/>
        <w:bottom w:val="none" w:sz="0" w:space="0" w:color="auto"/>
        <w:right w:val="none" w:sz="0" w:space="0" w:color="auto"/>
      </w:divBdr>
    </w:div>
    <w:div w:id="390885106">
      <w:bodyDiv w:val="1"/>
      <w:marLeft w:val="0"/>
      <w:marRight w:val="0"/>
      <w:marTop w:val="0"/>
      <w:marBottom w:val="0"/>
      <w:divBdr>
        <w:top w:val="none" w:sz="0" w:space="0" w:color="auto"/>
        <w:left w:val="none" w:sz="0" w:space="0" w:color="auto"/>
        <w:bottom w:val="none" w:sz="0" w:space="0" w:color="auto"/>
        <w:right w:val="none" w:sz="0" w:space="0" w:color="auto"/>
      </w:divBdr>
    </w:div>
    <w:div w:id="595791237">
      <w:bodyDiv w:val="1"/>
      <w:marLeft w:val="0"/>
      <w:marRight w:val="0"/>
      <w:marTop w:val="0"/>
      <w:marBottom w:val="0"/>
      <w:divBdr>
        <w:top w:val="none" w:sz="0" w:space="0" w:color="auto"/>
        <w:left w:val="none" w:sz="0" w:space="0" w:color="auto"/>
        <w:bottom w:val="none" w:sz="0" w:space="0" w:color="auto"/>
        <w:right w:val="none" w:sz="0" w:space="0" w:color="auto"/>
      </w:divBdr>
    </w:div>
    <w:div w:id="957757119">
      <w:bodyDiv w:val="1"/>
      <w:marLeft w:val="0"/>
      <w:marRight w:val="0"/>
      <w:marTop w:val="0"/>
      <w:marBottom w:val="0"/>
      <w:divBdr>
        <w:top w:val="none" w:sz="0" w:space="0" w:color="auto"/>
        <w:left w:val="none" w:sz="0" w:space="0" w:color="auto"/>
        <w:bottom w:val="none" w:sz="0" w:space="0" w:color="auto"/>
        <w:right w:val="none" w:sz="0" w:space="0" w:color="auto"/>
      </w:divBdr>
    </w:div>
    <w:div w:id="986475447">
      <w:bodyDiv w:val="1"/>
      <w:marLeft w:val="0"/>
      <w:marRight w:val="0"/>
      <w:marTop w:val="0"/>
      <w:marBottom w:val="0"/>
      <w:divBdr>
        <w:top w:val="none" w:sz="0" w:space="0" w:color="auto"/>
        <w:left w:val="none" w:sz="0" w:space="0" w:color="auto"/>
        <w:bottom w:val="none" w:sz="0" w:space="0" w:color="auto"/>
        <w:right w:val="none" w:sz="0" w:space="0" w:color="auto"/>
      </w:divBdr>
    </w:div>
    <w:div w:id="1019309337">
      <w:bodyDiv w:val="1"/>
      <w:marLeft w:val="0"/>
      <w:marRight w:val="0"/>
      <w:marTop w:val="0"/>
      <w:marBottom w:val="0"/>
      <w:divBdr>
        <w:top w:val="none" w:sz="0" w:space="0" w:color="auto"/>
        <w:left w:val="none" w:sz="0" w:space="0" w:color="auto"/>
        <w:bottom w:val="none" w:sz="0" w:space="0" w:color="auto"/>
        <w:right w:val="none" w:sz="0" w:space="0" w:color="auto"/>
      </w:divBdr>
    </w:div>
    <w:div w:id="1654988323">
      <w:bodyDiv w:val="1"/>
      <w:marLeft w:val="0"/>
      <w:marRight w:val="0"/>
      <w:marTop w:val="0"/>
      <w:marBottom w:val="0"/>
      <w:divBdr>
        <w:top w:val="none" w:sz="0" w:space="0" w:color="auto"/>
        <w:left w:val="none" w:sz="0" w:space="0" w:color="auto"/>
        <w:bottom w:val="none" w:sz="0" w:space="0" w:color="auto"/>
        <w:right w:val="none" w:sz="0" w:space="0" w:color="auto"/>
      </w:divBdr>
      <w:divsChild>
        <w:div w:id="1217203740">
          <w:marLeft w:val="0"/>
          <w:marRight w:val="0"/>
          <w:marTop w:val="0"/>
          <w:marBottom w:val="0"/>
          <w:divBdr>
            <w:top w:val="none" w:sz="0" w:space="0" w:color="auto"/>
            <w:left w:val="none" w:sz="0" w:space="0" w:color="auto"/>
            <w:bottom w:val="none" w:sz="0" w:space="0" w:color="auto"/>
            <w:right w:val="none" w:sz="0" w:space="0" w:color="auto"/>
          </w:divBdr>
          <w:divsChild>
            <w:div w:id="1593007549">
              <w:marLeft w:val="0"/>
              <w:marRight w:val="0"/>
              <w:marTop w:val="0"/>
              <w:marBottom w:val="0"/>
              <w:divBdr>
                <w:top w:val="none" w:sz="0" w:space="0" w:color="auto"/>
                <w:left w:val="none" w:sz="0" w:space="0" w:color="auto"/>
                <w:bottom w:val="none" w:sz="0" w:space="0" w:color="auto"/>
                <w:right w:val="none" w:sz="0" w:space="0" w:color="auto"/>
              </w:divBdr>
              <w:divsChild>
                <w:div w:id="880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12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f0e5b989-54d9-4980-b9f4-5dd55b66448a">DVT6W5Y6K3SX-4165-42</_dlc_DocId>
    <_dlc_DocIdUrl xmlns="f0e5b989-54d9-4980-b9f4-5dd55b66448a">
      <Url>https://ia2010.albemarle.org/EconDev/eda/_layouts/DocIdRedir.aspx?ID=DVT6W5Y6K3SX-4165-42</Url>
      <Description>DVT6W5Y6K3SX-4165-42</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AFA28CB2C509B4581889B27428616D5" ma:contentTypeVersion="2" ma:contentTypeDescription="Create a new document." ma:contentTypeScope="" ma:versionID="78436ba01b6faa4f0ce7b3766491bb22">
  <xsd:schema xmlns:xsd="http://www.w3.org/2001/XMLSchema" xmlns:xs="http://www.w3.org/2001/XMLSchema" xmlns:p="http://schemas.microsoft.com/office/2006/metadata/properties" xmlns:ns1="http://schemas.microsoft.com/sharepoint/v3" xmlns:ns2="f0e5b989-54d9-4980-b9f4-5dd55b66448a" targetNamespace="http://schemas.microsoft.com/office/2006/metadata/properties" ma:root="true" ma:fieldsID="ee029f7cd7186e73a6f5b6d0670da364" ns1:_="" ns2:_="">
    <xsd:import namespace="http://schemas.microsoft.com/sharepoint/v3"/>
    <xsd:import namespace="f0e5b989-54d9-4980-b9f4-5dd55b66448a"/>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Rating (0-5)" ma:decimals="2" ma:description="Average value of all the ratings that have been submitted" ma:internalName="AverageRating" ma:readOnly="true">
      <xsd:simpleType>
        <xsd:restriction base="dms:Number"/>
      </xsd:simpleType>
    </xsd:element>
    <xsd:element name="RatingCount" ma:index="12"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f0e5b989-54d9-4980-b9f4-5dd55b66448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C2493F-706E-4611-8172-23A689A1E847}"/>
</file>

<file path=customXml/itemProps2.xml><?xml version="1.0" encoding="utf-8"?>
<ds:datastoreItem xmlns:ds="http://schemas.openxmlformats.org/officeDocument/2006/customXml" ds:itemID="{3F1B7BE0-8DE2-408A-8053-73E4AF23ECCE}"/>
</file>

<file path=customXml/itemProps3.xml><?xml version="1.0" encoding="utf-8"?>
<ds:datastoreItem xmlns:ds="http://schemas.openxmlformats.org/officeDocument/2006/customXml" ds:itemID="{AD1357A0-E753-4438-A320-BF1DF9E515C8}"/>
</file>

<file path=customXml/itemProps4.xml><?xml version="1.0" encoding="utf-8"?>
<ds:datastoreItem xmlns:ds="http://schemas.openxmlformats.org/officeDocument/2006/customXml" ds:itemID="{F602E120-BD80-462B-BAD6-45709FD79655}"/>
</file>

<file path=customXml/itemProps5.xml><?xml version="1.0" encoding="utf-8"?>
<ds:datastoreItem xmlns:ds="http://schemas.openxmlformats.org/officeDocument/2006/customXml" ds:itemID="{8CCF9631-158A-49D3-B8DE-F3ED0FFAE02F}"/>
</file>

<file path=docProps/app.xml><?xml version="1.0" encoding="utf-8"?>
<Properties xmlns="http://schemas.openxmlformats.org/officeDocument/2006/extended-properties" xmlns:vt="http://schemas.openxmlformats.org/officeDocument/2006/docPropsVTypes">
  <Template>Normal.dotm</Template>
  <TotalTime>0</TotalTime>
  <Pages>2</Pages>
  <Words>548</Words>
  <Characters>3126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INDUSTRIAL DEVELOPMENT AUTHORITY</vt:lpstr>
    </vt:vector>
  </TitlesOfParts>
  <Company>Albemarle County</Company>
  <LinksUpToDate>false</LinksUpToDate>
  <CharactersWithSpaces>3667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INDUSTRIAL DEVELOPMENT AUTHORITY</dc:title>
  <dc:subject/>
  <dc:creator>Ella Carey</dc:creator>
  <cp:keywords/>
  <cp:lastModifiedBy>Elizabeth Pizzichemi</cp:lastModifiedBy>
  <cp:revision>2</cp:revision>
  <cp:lastPrinted>2016-07-08T18:18:00Z</cp:lastPrinted>
  <dcterms:created xsi:type="dcterms:W3CDTF">2016-08-04T18:02:00Z</dcterms:created>
  <dcterms:modified xsi:type="dcterms:W3CDTF">2016-08-04T18:02:00Z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0x0101002AFA28CB2C509B4581889B27428616D5</vt:lpwstr>
  </property>
  <property fmtid="{D5CDD505-2E9C-101B-9397-08002B2CF9AE}" pid="3" name="_dlc_DocIdItemGuid">
    <vt:lpwstr>912225c4-ec68-4d22-87fd-c87b4e0c0def</vt:lpwstr>
  </property>
</Properties>
</file>